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AEA" w:rsidRDefault="00E32AEA"/>
    <w:tbl>
      <w:tblPr>
        <w:tblW w:w="11029" w:type="dxa"/>
        <w:tblInd w:w="631" w:type="dxa"/>
        <w:tblLook w:val="01E0" w:firstRow="1" w:lastRow="1" w:firstColumn="1" w:lastColumn="1" w:noHBand="0" w:noVBand="0"/>
      </w:tblPr>
      <w:tblGrid>
        <w:gridCol w:w="3951"/>
        <w:gridCol w:w="1479"/>
        <w:gridCol w:w="4394"/>
        <w:gridCol w:w="1205"/>
      </w:tblGrid>
      <w:tr w:rsidR="0017348F" w:rsidRPr="008B72ED" w:rsidTr="00E32AEA">
        <w:trPr>
          <w:trHeight w:val="2937"/>
        </w:trPr>
        <w:tc>
          <w:tcPr>
            <w:tcW w:w="3951" w:type="dxa"/>
          </w:tcPr>
          <w:p w:rsidR="008D1219" w:rsidRPr="00007E9B" w:rsidRDefault="008D1219" w:rsidP="00AF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</w:p>
        </w:tc>
        <w:tc>
          <w:tcPr>
            <w:tcW w:w="1479" w:type="dxa"/>
          </w:tcPr>
          <w:p w:rsidR="0017348F" w:rsidRPr="00053292" w:rsidRDefault="0017348F" w:rsidP="00AF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8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4394" w:type="dxa"/>
          </w:tcPr>
          <w:p w:rsidR="0017348F" w:rsidRPr="008B72ED" w:rsidRDefault="0017348F" w:rsidP="00E7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205" w:type="dxa"/>
          </w:tcPr>
          <w:p w:rsidR="0017348F" w:rsidRPr="008B72ED" w:rsidRDefault="0017348F" w:rsidP="00AF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1" w:right="687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</w:p>
          <w:p w:rsidR="0017348F" w:rsidRPr="008B72ED" w:rsidRDefault="0017348F" w:rsidP="00AF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1"/>
              <w:jc w:val="both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</w:p>
        </w:tc>
      </w:tr>
    </w:tbl>
    <w:p w:rsidR="00C1236B" w:rsidRPr="008B72ED" w:rsidRDefault="00C1236B" w:rsidP="00AF7CDC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C1236B" w:rsidRPr="008B72ED" w:rsidRDefault="00C1236B" w:rsidP="00AF7CDC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</w:rPr>
      </w:pPr>
    </w:p>
    <w:p w:rsidR="00C1236B" w:rsidRDefault="00C1236B" w:rsidP="00AF7CDC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</w:rPr>
      </w:pPr>
    </w:p>
    <w:p w:rsidR="00C1236B" w:rsidRPr="008B72ED" w:rsidRDefault="00C1236B" w:rsidP="00AF7CDC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</w:rPr>
      </w:pPr>
    </w:p>
    <w:p w:rsidR="00C1236B" w:rsidRPr="008B72ED" w:rsidRDefault="00C1236B" w:rsidP="00AF7CDC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</w:rPr>
      </w:pPr>
    </w:p>
    <w:p w:rsidR="00C1236B" w:rsidRPr="008B72ED" w:rsidRDefault="00C1236B" w:rsidP="00AF7CDC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</w:rPr>
      </w:pPr>
    </w:p>
    <w:p w:rsidR="00C1236B" w:rsidRPr="008B72ED" w:rsidRDefault="00C1236B" w:rsidP="00AF7CDC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</w:rPr>
      </w:pPr>
    </w:p>
    <w:p w:rsidR="00C1236B" w:rsidRPr="008B72ED" w:rsidRDefault="00C1236B" w:rsidP="00AF7CDC">
      <w:p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</w:rPr>
      </w:pPr>
    </w:p>
    <w:p w:rsidR="008829A5" w:rsidRPr="00053292" w:rsidRDefault="00247240" w:rsidP="008829A5">
      <w:pPr>
        <w:keepNext/>
        <w:widowControl w:val="0"/>
        <w:autoSpaceDE w:val="0"/>
        <w:autoSpaceDN w:val="0"/>
        <w:adjustRightInd w:val="0"/>
        <w:spacing w:before="240" w:after="120" w:line="240" w:lineRule="auto"/>
        <w:ind w:left="2160" w:firstLine="720"/>
        <w:outlineLvl w:val="1"/>
        <w:rPr>
          <w:rFonts w:ascii="Tahoma" w:eastAsia="Arial Unicode MS" w:hAnsi="Tahoma" w:cs="Tahoma"/>
          <w:b/>
          <w:bCs/>
          <w:iCs/>
          <w:sz w:val="24"/>
          <w:szCs w:val="24"/>
        </w:rPr>
      </w:pPr>
      <w:bookmarkStart w:id="0" w:name="_Toc367357898"/>
      <w:bookmarkStart w:id="1" w:name="_Toc398721443"/>
      <w:bookmarkStart w:id="2" w:name="_Toc443578508"/>
      <w:r w:rsidRPr="00247240">
        <w:rPr>
          <w:rFonts w:ascii="Tahoma" w:eastAsia="Times New Roman" w:hAnsi="Tahoma" w:cs="Tahoma"/>
          <w:b/>
          <w:bCs/>
          <w:iCs/>
          <w:sz w:val="24"/>
          <w:szCs w:val="24"/>
        </w:rPr>
        <w:t xml:space="preserve">      </w:t>
      </w:r>
      <w:bookmarkEnd w:id="0"/>
      <w:bookmarkEnd w:id="1"/>
      <w:bookmarkEnd w:id="2"/>
      <w:r w:rsidR="008829A5" w:rsidRPr="00053292">
        <w:rPr>
          <w:rFonts w:ascii="Tahoma" w:eastAsia="Times New Roman" w:hAnsi="Tahoma" w:cs="Tahoma"/>
          <w:b/>
          <w:bCs/>
          <w:iCs/>
          <w:sz w:val="24"/>
          <w:szCs w:val="24"/>
        </w:rPr>
        <w:t>ТЕХНИЧЕСКОЕ ЗАДАНИЕ</w:t>
      </w:r>
      <w:r w:rsidR="008829A5">
        <w:rPr>
          <w:rFonts w:ascii="Tahoma" w:eastAsia="Times New Roman" w:hAnsi="Tahoma" w:cs="Tahoma"/>
          <w:b/>
          <w:bCs/>
          <w:iCs/>
          <w:sz w:val="24"/>
          <w:szCs w:val="24"/>
        </w:rPr>
        <w:t xml:space="preserve"> </w:t>
      </w:r>
    </w:p>
    <w:p w:rsidR="008829A5" w:rsidRPr="00053292" w:rsidRDefault="008829A5" w:rsidP="008829A5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</w:rPr>
      </w:pPr>
      <w:r w:rsidRPr="00053292">
        <w:rPr>
          <w:rFonts w:ascii="Tahoma" w:eastAsia="Times New Roman" w:hAnsi="Tahoma" w:cs="Tahoma"/>
          <w:b/>
          <w:bCs/>
          <w:sz w:val="24"/>
          <w:szCs w:val="24"/>
        </w:rPr>
        <w:t>на разработку технико-коммерческого предложения</w:t>
      </w:r>
    </w:p>
    <w:p w:rsidR="00B24174" w:rsidRDefault="008829A5" w:rsidP="00040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Cs/>
          <w:sz w:val="24"/>
          <w:szCs w:val="24"/>
        </w:rPr>
      </w:pPr>
      <w:r>
        <w:rPr>
          <w:rFonts w:ascii="Tahoma" w:eastAsia="Times New Roman" w:hAnsi="Tahoma" w:cs="Tahoma"/>
          <w:bCs/>
          <w:sz w:val="24"/>
          <w:szCs w:val="24"/>
        </w:rPr>
        <w:t xml:space="preserve">на </w:t>
      </w:r>
      <w:r w:rsidRPr="00053292">
        <w:rPr>
          <w:rFonts w:ascii="Tahoma" w:eastAsia="Times New Roman" w:hAnsi="Tahoma" w:cs="Tahoma"/>
          <w:bCs/>
          <w:sz w:val="24"/>
          <w:szCs w:val="24"/>
        </w:rPr>
        <w:t xml:space="preserve">выполнение работ по </w:t>
      </w:r>
      <w:r w:rsidR="0091773B">
        <w:rPr>
          <w:rFonts w:ascii="Tahoma" w:eastAsia="Times New Roman" w:hAnsi="Tahoma" w:cs="Tahoma"/>
          <w:bCs/>
          <w:sz w:val="24"/>
          <w:szCs w:val="24"/>
        </w:rPr>
        <w:t>электроснабжению</w:t>
      </w:r>
      <w:r w:rsidR="00D60E0D">
        <w:rPr>
          <w:rFonts w:ascii="Tahoma" w:eastAsia="Times New Roman" w:hAnsi="Tahoma" w:cs="Tahoma"/>
          <w:bCs/>
          <w:sz w:val="24"/>
          <w:szCs w:val="24"/>
        </w:rPr>
        <w:t xml:space="preserve"> ГДК </w:t>
      </w:r>
    </w:p>
    <w:p w:rsidR="00D60E0D" w:rsidRDefault="00827BF9" w:rsidP="00040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Cs/>
          <w:sz w:val="24"/>
          <w:szCs w:val="24"/>
        </w:rPr>
      </w:pPr>
      <w:r>
        <w:rPr>
          <w:rFonts w:ascii="Tahoma" w:eastAsia="Times New Roman" w:hAnsi="Tahoma" w:cs="Tahoma"/>
          <w:bCs/>
          <w:sz w:val="24"/>
          <w:szCs w:val="24"/>
        </w:rPr>
        <w:t xml:space="preserve">(линия №8.2 </w:t>
      </w:r>
      <w:r w:rsidR="00B24174">
        <w:rPr>
          <w:rFonts w:ascii="Tahoma" w:eastAsia="Times New Roman" w:hAnsi="Tahoma" w:cs="Tahoma"/>
          <w:bCs/>
          <w:sz w:val="24"/>
          <w:szCs w:val="24"/>
        </w:rPr>
        <w:t>карьера «Мокулаевский»</w:t>
      </w:r>
      <w:r>
        <w:rPr>
          <w:rFonts w:ascii="Tahoma" w:eastAsia="Times New Roman" w:hAnsi="Tahoma" w:cs="Tahoma"/>
          <w:bCs/>
          <w:sz w:val="24"/>
          <w:szCs w:val="24"/>
        </w:rPr>
        <w:t>)</w:t>
      </w:r>
    </w:p>
    <w:p w:rsidR="00040855" w:rsidRDefault="0091773B" w:rsidP="00040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Cs/>
          <w:sz w:val="24"/>
          <w:szCs w:val="24"/>
        </w:rPr>
      </w:pPr>
      <w:r>
        <w:rPr>
          <w:rFonts w:ascii="Tahoma" w:eastAsia="Times New Roman" w:hAnsi="Tahoma" w:cs="Tahoma"/>
          <w:bCs/>
          <w:sz w:val="24"/>
          <w:szCs w:val="24"/>
        </w:rPr>
        <w:t xml:space="preserve"> </w:t>
      </w:r>
      <w:r w:rsidRPr="006A4E80">
        <w:rPr>
          <w:rFonts w:ascii="Tahoma" w:eastAsia="Times New Roman" w:hAnsi="Tahoma" w:cs="Tahoma"/>
          <w:bCs/>
          <w:sz w:val="24"/>
          <w:szCs w:val="24"/>
        </w:rPr>
        <w:t>на объек</w:t>
      </w:r>
      <w:r>
        <w:rPr>
          <w:rFonts w:ascii="Tahoma" w:eastAsia="Times New Roman" w:hAnsi="Tahoma" w:cs="Tahoma"/>
          <w:bCs/>
          <w:sz w:val="24"/>
          <w:szCs w:val="24"/>
        </w:rPr>
        <w:t xml:space="preserve">те «Месторождение Мокулаевское. </w:t>
      </w:r>
      <w:r w:rsidRPr="006A4E80">
        <w:rPr>
          <w:rFonts w:ascii="Tahoma" w:eastAsia="Times New Roman" w:hAnsi="Tahoma" w:cs="Tahoma"/>
          <w:bCs/>
          <w:sz w:val="24"/>
          <w:szCs w:val="24"/>
        </w:rPr>
        <w:t>Добыча известняка.</w:t>
      </w:r>
      <w:r>
        <w:rPr>
          <w:rFonts w:ascii="Tahoma" w:eastAsia="Times New Roman" w:hAnsi="Tahoma" w:cs="Tahoma"/>
          <w:bCs/>
          <w:sz w:val="24"/>
          <w:szCs w:val="24"/>
        </w:rPr>
        <w:t xml:space="preserve"> </w:t>
      </w:r>
      <w:r w:rsidR="00040855">
        <w:rPr>
          <w:rFonts w:ascii="Tahoma" w:eastAsia="Times New Roman" w:hAnsi="Tahoma" w:cs="Tahoma"/>
          <w:bCs/>
          <w:sz w:val="24"/>
          <w:szCs w:val="24"/>
        </w:rPr>
        <w:t>1 этап</w:t>
      </w:r>
      <w:r w:rsidR="008829A5" w:rsidRPr="00053292">
        <w:rPr>
          <w:rFonts w:ascii="Tahoma" w:eastAsia="Times New Roman" w:hAnsi="Tahoma" w:cs="Tahoma"/>
          <w:bCs/>
          <w:sz w:val="24"/>
          <w:szCs w:val="24"/>
        </w:rPr>
        <w:t>»</w:t>
      </w:r>
      <w:r w:rsidR="00B24174">
        <w:rPr>
          <w:rFonts w:ascii="Tahoma" w:eastAsia="Times New Roman" w:hAnsi="Tahoma" w:cs="Tahoma"/>
          <w:bCs/>
          <w:sz w:val="24"/>
          <w:szCs w:val="24"/>
        </w:rPr>
        <w:t xml:space="preserve"> </w:t>
      </w:r>
    </w:p>
    <w:p w:rsidR="00EA0DE1" w:rsidRPr="00040855" w:rsidRDefault="00EA0DE1" w:rsidP="000408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Cs/>
          <w:sz w:val="24"/>
          <w:szCs w:val="24"/>
        </w:rPr>
      </w:pPr>
      <w:r w:rsidRPr="002111B2">
        <w:rPr>
          <w:rFonts w:ascii="Tahoma" w:eastAsia="Times New Roman" w:hAnsi="Tahoma" w:cs="Tahoma"/>
          <w:bCs/>
          <w:sz w:val="24"/>
          <w:szCs w:val="24"/>
        </w:rPr>
        <w:t>(шифр: ДИ-ВТП6,5)</w:t>
      </w:r>
    </w:p>
    <w:p w:rsidR="006526C7" w:rsidRPr="008B72ED" w:rsidRDefault="006526C7" w:rsidP="008829A5">
      <w:pPr>
        <w:keepNext/>
        <w:widowControl w:val="0"/>
        <w:autoSpaceDE w:val="0"/>
        <w:autoSpaceDN w:val="0"/>
        <w:adjustRightInd w:val="0"/>
        <w:spacing w:before="240" w:after="120" w:line="240" w:lineRule="auto"/>
        <w:ind w:left="2160" w:firstLine="720"/>
        <w:outlineLvl w:val="1"/>
        <w:rPr>
          <w:rFonts w:ascii="Tahoma" w:eastAsia="Times New Roman" w:hAnsi="Tahoma" w:cs="Tahoma"/>
          <w:sz w:val="24"/>
          <w:szCs w:val="24"/>
        </w:rPr>
      </w:pPr>
    </w:p>
    <w:p w:rsidR="00C1236B" w:rsidRDefault="00C1236B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270C85" w:rsidRDefault="00270C85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040855" w:rsidRDefault="00040855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040855" w:rsidRDefault="00040855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270C85" w:rsidRDefault="00270C85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270C85" w:rsidRPr="008B72ED" w:rsidRDefault="00270C85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307E81" w:rsidRPr="008B72ED" w:rsidRDefault="00307E81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307E81" w:rsidRPr="008B72ED" w:rsidRDefault="00307E81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307E81" w:rsidRPr="008B72ED" w:rsidRDefault="00307E81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307E81" w:rsidRPr="008B72ED" w:rsidRDefault="00307E81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307E81" w:rsidRPr="008B72ED" w:rsidRDefault="00307E81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307E81" w:rsidRPr="008B72ED" w:rsidRDefault="00307E81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C6639B" w:rsidRPr="008B72ED" w:rsidRDefault="00C6639B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7257B1" w:rsidRDefault="007257B1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AB447D" w:rsidRDefault="00AB447D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184F02" w:rsidRDefault="00184F02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184F02" w:rsidRDefault="00184F02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184F02" w:rsidRDefault="00184F02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AC5333" w:rsidRPr="008B72ED" w:rsidRDefault="00AC5333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2931CF" w:rsidRPr="008B72ED" w:rsidRDefault="002931CF" w:rsidP="00AF7C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707264" w:rsidRDefault="00707264" w:rsidP="007072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г. </w:t>
      </w:r>
      <w:r w:rsidR="00647412" w:rsidRPr="008B72ED">
        <w:rPr>
          <w:rFonts w:ascii="Tahoma" w:eastAsia="Times New Roman" w:hAnsi="Tahoma" w:cs="Tahoma"/>
          <w:sz w:val="24"/>
          <w:szCs w:val="24"/>
        </w:rPr>
        <w:t>Чита</w:t>
      </w:r>
    </w:p>
    <w:p w:rsidR="00C1236B" w:rsidRPr="00DE4643" w:rsidRDefault="00A041E7" w:rsidP="00DE46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</w:t>
      </w:r>
      <w:r w:rsidR="008B56D7">
        <w:rPr>
          <w:rFonts w:ascii="Tahoma" w:eastAsia="Times New Roman" w:hAnsi="Tahoma" w:cs="Tahoma"/>
          <w:sz w:val="24"/>
          <w:szCs w:val="24"/>
        </w:rPr>
        <w:t>17</w:t>
      </w:r>
      <w:r w:rsidR="006A228F">
        <w:rPr>
          <w:rFonts w:ascii="Tahoma" w:eastAsia="Times New Roman" w:hAnsi="Tahoma" w:cs="Tahoma"/>
          <w:sz w:val="24"/>
          <w:szCs w:val="24"/>
        </w:rPr>
        <w:t>.</w:t>
      </w:r>
      <w:r w:rsidR="000C5EB0">
        <w:rPr>
          <w:rFonts w:ascii="Tahoma" w:eastAsia="Times New Roman" w:hAnsi="Tahoma" w:cs="Tahoma"/>
          <w:sz w:val="24"/>
          <w:szCs w:val="24"/>
        </w:rPr>
        <w:t>04</w:t>
      </w:r>
      <w:r w:rsidR="00707264">
        <w:rPr>
          <w:rFonts w:ascii="Tahoma" w:eastAsia="Times New Roman" w:hAnsi="Tahoma" w:cs="Tahoma"/>
          <w:sz w:val="24"/>
          <w:szCs w:val="24"/>
        </w:rPr>
        <w:t>.</w:t>
      </w:r>
      <w:r w:rsidR="00647412" w:rsidRPr="008B72ED">
        <w:rPr>
          <w:rFonts w:ascii="Tahoma" w:eastAsia="Times New Roman" w:hAnsi="Tahoma" w:cs="Tahoma"/>
          <w:sz w:val="24"/>
          <w:szCs w:val="24"/>
        </w:rPr>
        <w:t>202</w:t>
      </w:r>
      <w:r w:rsidR="000C5EB0">
        <w:rPr>
          <w:rFonts w:ascii="Tahoma" w:eastAsia="Times New Roman" w:hAnsi="Tahoma" w:cs="Tahoma"/>
          <w:sz w:val="24"/>
          <w:szCs w:val="24"/>
        </w:rPr>
        <w:t>4</w:t>
      </w:r>
      <w:r w:rsidR="00C1236B" w:rsidRPr="008B72ED">
        <w:rPr>
          <w:rFonts w:ascii="Tahoma" w:eastAsia="Times New Roman" w:hAnsi="Tahoma" w:cs="Tahoma"/>
          <w:sz w:val="24"/>
          <w:szCs w:val="24"/>
        </w:rPr>
        <w:t xml:space="preserve"> г.</w:t>
      </w:r>
      <w:r w:rsidR="00C1236B" w:rsidRPr="008B72ED">
        <w:rPr>
          <w:rFonts w:ascii="Tahoma" w:eastAsia="Times New Roman" w:hAnsi="Tahoma" w:cs="Tahoma"/>
          <w:sz w:val="24"/>
          <w:szCs w:val="24"/>
        </w:rPr>
        <w:br w:type="page"/>
      </w:r>
    </w:p>
    <w:p w:rsidR="0044473F" w:rsidRPr="008B72ED" w:rsidRDefault="0044473F" w:rsidP="00AF7CDC">
      <w:pPr>
        <w:widowControl w:val="0"/>
        <w:tabs>
          <w:tab w:val="left" w:pos="4279"/>
        </w:tabs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  <w:bookmarkStart w:id="3" w:name="_Ref93813253"/>
      <w:bookmarkStart w:id="4" w:name="_Ref94163574"/>
      <w:bookmarkStart w:id="5" w:name="_Ref94163663"/>
      <w:bookmarkStart w:id="6" w:name="_Ref94328205"/>
      <w:bookmarkStart w:id="7" w:name="_Ref98088662"/>
      <w:bookmarkStart w:id="8" w:name="_Ref107587137"/>
      <w:bookmarkStart w:id="9" w:name="_Ref111221627"/>
      <w:bookmarkStart w:id="10" w:name="_Ref125308798"/>
      <w:bookmarkStart w:id="11" w:name="_Ref125346693"/>
      <w:bookmarkStart w:id="12" w:name="_Ref125348419"/>
      <w:bookmarkStart w:id="13" w:name="_Ref125353730"/>
      <w:bookmarkStart w:id="14" w:name="_Ref128949425"/>
      <w:bookmarkStart w:id="15" w:name="_Ref128950755"/>
      <w:bookmarkStart w:id="16" w:name="_Ref130313887"/>
      <w:bookmarkStart w:id="17" w:name="_Ref130887072"/>
      <w:bookmarkStart w:id="18" w:name="_Ref130284473"/>
      <w:bookmarkStart w:id="19" w:name="_Ref132118672"/>
      <w:bookmarkStart w:id="20" w:name="_Ref150940948"/>
      <w:r w:rsidRPr="008B72ED">
        <w:rPr>
          <w:rFonts w:ascii="Tahoma" w:eastAsia="Times New Roman" w:hAnsi="Tahoma" w:cs="Tahoma"/>
          <w:b/>
          <w:sz w:val="24"/>
          <w:szCs w:val="24"/>
        </w:rPr>
        <w:lastRenderedPageBreak/>
        <w:t>Лист визирования</w:t>
      </w:r>
    </w:p>
    <w:p w:rsidR="0044473F" w:rsidRPr="008B72ED" w:rsidRDefault="0044473F" w:rsidP="00624D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Cs/>
          <w:sz w:val="24"/>
          <w:szCs w:val="24"/>
        </w:rPr>
      </w:pPr>
    </w:p>
    <w:p w:rsidR="008B56D7" w:rsidRDefault="00B24174" w:rsidP="00B24174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Cs/>
          <w:sz w:val="24"/>
          <w:szCs w:val="24"/>
        </w:rPr>
      </w:pPr>
      <w:r w:rsidRPr="00B24174">
        <w:rPr>
          <w:rFonts w:ascii="Tahoma" w:eastAsia="Times New Roman" w:hAnsi="Tahoma" w:cs="Tahoma"/>
          <w:bCs/>
          <w:sz w:val="24"/>
          <w:szCs w:val="24"/>
        </w:rPr>
        <w:t xml:space="preserve">на выполнение работ по электроснабжению ГДК </w:t>
      </w:r>
      <w:r w:rsidR="00A8576C">
        <w:rPr>
          <w:rFonts w:ascii="Tahoma" w:eastAsia="Times New Roman" w:hAnsi="Tahoma" w:cs="Tahoma"/>
          <w:bCs/>
          <w:sz w:val="24"/>
          <w:szCs w:val="24"/>
        </w:rPr>
        <w:t>(линия №8.2 карьера «Мокулаевский»)</w:t>
      </w:r>
      <w:r>
        <w:rPr>
          <w:rFonts w:ascii="Tahoma" w:eastAsia="Times New Roman" w:hAnsi="Tahoma" w:cs="Tahoma"/>
          <w:bCs/>
          <w:sz w:val="24"/>
          <w:szCs w:val="24"/>
        </w:rPr>
        <w:t xml:space="preserve"> </w:t>
      </w:r>
      <w:r w:rsidRPr="00B24174">
        <w:rPr>
          <w:rFonts w:ascii="Tahoma" w:eastAsia="Times New Roman" w:hAnsi="Tahoma" w:cs="Tahoma"/>
          <w:bCs/>
          <w:sz w:val="24"/>
          <w:szCs w:val="24"/>
        </w:rPr>
        <w:t xml:space="preserve">на объекте «Месторождение Мокулаевское. Добыча известняка. </w:t>
      </w:r>
      <w:r w:rsidR="00040855">
        <w:rPr>
          <w:rFonts w:ascii="Tahoma" w:eastAsia="Times New Roman" w:hAnsi="Tahoma" w:cs="Tahoma"/>
          <w:bCs/>
          <w:sz w:val="24"/>
          <w:szCs w:val="24"/>
        </w:rPr>
        <w:t>1 этап</w:t>
      </w:r>
      <w:r w:rsidR="008B56D7">
        <w:rPr>
          <w:rFonts w:ascii="Tahoma" w:eastAsia="Times New Roman" w:hAnsi="Tahoma" w:cs="Tahoma"/>
          <w:bCs/>
          <w:sz w:val="24"/>
          <w:szCs w:val="24"/>
        </w:rPr>
        <w:t>»</w:t>
      </w:r>
      <w:r w:rsidRPr="00B24174">
        <w:rPr>
          <w:rFonts w:ascii="Tahoma" w:eastAsia="Times New Roman" w:hAnsi="Tahoma" w:cs="Tahoma"/>
          <w:bCs/>
          <w:sz w:val="24"/>
          <w:szCs w:val="24"/>
        </w:rPr>
        <w:t xml:space="preserve"> </w:t>
      </w:r>
    </w:p>
    <w:p w:rsidR="008829A5" w:rsidRPr="00607AEF" w:rsidRDefault="00B24174" w:rsidP="00B24174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Cs/>
          <w:sz w:val="24"/>
          <w:szCs w:val="24"/>
          <w:highlight w:val="yellow"/>
        </w:rPr>
      </w:pPr>
      <w:r w:rsidRPr="00B24174">
        <w:rPr>
          <w:rFonts w:ascii="Tahoma" w:eastAsia="Times New Roman" w:hAnsi="Tahoma" w:cs="Tahoma"/>
          <w:bCs/>
          <w:sz w:val="24"/>
          <w:szCs w:val="24"/>
        </w:rPr>
        <w:t>(шифр: ДИ-ВТП6,5)</w:t>
      </w: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8"/>
        <w:gridCol w:w="1983"/>
        <w:gridCol w:w="1134"/>
        <w:gridCol w:w="2405"/>
      </w:tblGrid>
      <w:tr w:rsidR="0044473F" w:rsidRPr="00607AEF" w:rsidTr="00573F11">
        <w:tc>
          <w:tcPr>
            <w:tcW w:w="4108" w:type="dxa"/>
            <w:tcBorders>
              <w:bottom w:val="single" w:sz="4" w:space="0" w:color="auto"/>
            </w:tcBorders>
            <w:shd w:val="clear" w:color="auto" w:fill="E0E0E0"/>
          </w:tcPr>
          <w:p w:rsidR="0044473F" w:rsidRPr="00607AEF" w:rsidRDefault="0044473F" w:rsidP="00AF7CDC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b/>
                <w:sz w:val="24"/>
                <w:szCs w:val="24"/>
              </w:rPr>
              <w:t>Должность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E0E0E0"/>
          </w:tcPr>
          <w:p w:rsidR="0044473F" w:rsidRPr="00607AEF" w:rsidRDefault="0044473F" w:rsidP="00AF7CDC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b/>
                <w:sz w:val="24"/>
                <w:szCs w:val="24"/>
              </w:rPr>
              <w:t>Подпись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</w:tcPr>
          <w:p w:rsidR="0044473F" w:rsidRPr="00607AEF" w:rsidRDefault="0044473F" w:rsidP="00AF7CDC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b/>
                <w:sz w:val="24"/>
                <w:szCs w:val="24"/>
              </w:rPr>
              <w:t>Дата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E0E0E0"/>
          </w:tcPr>
          <w:p w:rsidR="0044473F" w:rsidRPr="00607AEF" w:rsidRDefault="0044473F" w:rsidP="00AF7CDC">
            <w:pPr>
              <w:spacing w:before="60" w:after="6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b/>
                <w:sz w:val="24"/>
                <w:szCs w:val="24"/>
              </w:rPr>
              <w:t>Фамилия И.О.</w:t>
            </w:r>
          </w:p>
        </w:tc>
      </w:tr>
      <w:tr w:rsidR="0044473F" w:rsidRPr="00607AEF" w:rsidTr="00573F11">
        <w:tc>
          <w:tcPr>
            <w:tcW w:w="9630" w:type="dxa"/>
            <w:gridSpan w:val="4"/>
            <w:shd w:val="clear" w:color="auto" w:fill="E0E0E0"/>
            <w:vAlign w:val="center"/>
          </w:tcPr>
          <w:p w:rsidR="0044473F" w:rsidRPr="00607AEF" w:rsidRDefault="0044473F" w:rsidP="00AF7CD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b/>
                <w:sz w:val="24"/>
                <w:szCs w:val="24"/>
              </w:rPr>
              <w:t>Разработано:</w:t>
            </w:r>
          </w:p>
        </w:tc>
      </w:tr>
      <w:tr w:rsidR="00A8576C" w:rsidRPr="00607AEF" w:rsidTr="00573F11">
        <w:tc>
          <w:tcPr>
            <w:tcW w:w="4108" w:type="dxa"/>
            <w:vAlign w:val="center"/>
          </w:tcPr>
          <w:p w:rsidR="00A8576C" w:rsidRPr="00053292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Ведущий инженер-строитель</w:t>
            </w:r>
            <w:r w:rsidRPr="005E7232">
              <w:rPr>
                <w:rFonts w:ascii="Tahoma" w:eastAsia="Times New Roman" w:hAnsi="Tahoma" w:cs="Tahoma"/>
                <w:sz w:val="24"/>
                <w:szCs w:val="24"/>
              </w:rPr>
              <w:t xml:space="preserve"> проектного офиса ООО </w:t>
            </w:r>
            <w:r w:rsidRPr="008B72ED">
              <w:rPr>
                <w:rFonts w:ascii="Tahoma" w:eastAsia="Times New Roman" w:hAnsi="Tahoma" w:cs="Tahoma"/>
                <w:sz w:val="24"/>
                <w:szCs w:val="24"/>
              </w:rPr>
              <w:t>«Востокгеология»</w:t>
            </w:r>
          </w:p>
        </w:tc>
        <w:tc>
          <w:tcPr>
            <w:tcW w:w="1983" w:type="dxa"/>
            <w:vAlign w:val="center"/>
          </w:tcPr>
          <w:p w:rsidR="00A8576C" w:rsidRPr="00053292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8576C" w:rsidRPr="00053292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2405" w:type="dxa"/>
            <w:vAlign w:val="center"/>
          </w:tcPr>
          <w:p w:rsidR="00A8576C" w:rsidRPr="00053292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sz w:val="24"/>
                <w:szCs w:val="24"/>
              </w:rPr>
              <w:t>Е</w:t>
            </w:r>
            <w:r w:rsidRPr="005E7232">
              <w:rPr>
                <w:rFonts w:ascii="Tahoma" w:eastAsia="Times New Roman" w:hAnsi="Tahoma" w:cs="Tahoma"/>
                <w:sz w:val="24"/>
                <w:szCs w:val="24"/>
              </w:rPr>
              <w:t xml:space="preserve">.В. 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>Лалетина</w:t>
            </w:r>
          </w:p>
        </w:tc>
      </w:tr>
      <w:tr w:rsidR="00A8576C" w:rsidRPr="00607AEF" w:rsidTr="00573F11">
        <w:tc>
          <w:tcPr>
            <w:tcW w:w="9630" w:type="dxa"/>
            <w:gridSpan w:val="4"/>
            <w:shd w:val="clear" w:color="auto" w:fill="E0E0E0"/>
            <w:vAlign w:val="center"/>
          </w:tcPr>
          <w:p w:rsidR="00A8576C" w:rsidRPr="00607AEF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b/>
                <w:sz w:val="24"/>
                <w:szCs w:val="24"/>
              </w:rPr>
              <w:t>Согласовано:</w:t>
            </w:r>
          </w:p>
        </w:tc>
      </w:tr>
      <w:tr w:rsidR="00A8576C" w:rsidRPr="00607AEF" w:rsidTr="00573F11">
        <w:tc>
          <w:tcPr>
            <w:tcW w:w="4108" w:type="dxa"/>
            <w:vAlign w:val="center"/>
          </w:tcPr>
          <w:p w:rsidR="00A8576C" w:rsidRPr="00607AEF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 xml:space="preserve">Руководитель проектного офиса </w:t>
            </w:r>
          </w:p>
          <w:p w:rsidR="00A8576C" w:rsidRPr="00607AEF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>ООО «Востокгеология»</w:t>
            </w:r>
          </w:p>
        </w:tc>
        <w:tc>
          <w:tcPr>
            <w:tcW w:w="1983" w:type="dxa"/>
            <w:vAlign w:val="center"/>
          </w:tcPr>
          <w:p w:rsidR="00A8576C" w:rsidRPr="00607AEF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8576C" w:rsidRPr="00607AEF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2405" w:type="dxa"/>
            <w:vAlign w:val="center"/>
          </w:tcPr>
          <w:p w:rsidR="00A8576C" w:rsidRPr="00607AEF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>Е.И. Красикова</w:t>
            </w:r>
          </w:p>
        </w:tc>
      </w:tr>
      <w:tr w:rsidR="00A8576C" w:rsidRPr="00607AEF" w:rsidTr="00573F11">
        <w:tc>
          <w:tcPr>
            <w:tcW w:w="4108" w:type="dxa"/>
            <w:vAlign w:val="center"/>
          </w:tcPr>
          <w:p w:rsidR="00A8576C" w:rsidRPr="00607AEF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>Руководитель проектного офиса</w:t>
            </w:r>
          </w:p>
          <w:p w:rsidR="00A8576C" w:rsidRPr="00607AEF" w:rsidRDefault="00A8576C" w:rsidP="00A8576C">
            <w:pPr>
              <w:spacing w:before="60" w:after="60" w:line="240" w:lineRule="auto"/>
              <w:ind w:right="-114"/>
              <w:rPr>
                <w:rFonts w:ascii="Tahoma" w:eastAsia="Times New Roman" w:hAnsi="Tahoma" w:cs="Tahoma"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 xml:space="preserve">развития месторождения «Мокулаевское» </w:t>
            </w:r>
          </w:p>
          <w:p w:rsidR="00A8576C" w:rsidRPr="00607AEF" w:rsidRDefault="00A8576C" w:rsidP="00A8576C">
            <w:pPr>
              <w:spacing w:before="60" w:after="60" w:line="240" w:lineRule="auto"/>
              <w:ind w:right="-114"/>
              <w:rPr>
                <w:rFonts w:ascii="Tahoma" w:eastAsia="Times New Roman" w:hAnsi="Tahoma" w:cs="Tahoma"/>
                <w:color w:val="FF0000"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>ООО "НН-</w:t>
            </w:r>
            <w:proofErr w:type="spellStart"/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>Девелопмент</w:t>
            </w:r>
            <w:proofErr w:type="spellEnd"/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>"</w:t>
            </w:r>
          </w:p>
        </w:tc>
        <w:tc>
          <w:tcPr>
            <w:tcW w:w="1983" w:type="dxa"/>
            <w:vAlign w:val="center"/>
          </w:tcPr>
          <w:p w:rsidR="00A8576C" w:rsidRPr="00607AEF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A8576C" w:rsidRPr="00607AEF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2405" w:type="dxa"/>
            <w:vAlign w:val="center"/>
          </w:tcPr>
          <w:p w:rsidR="00A8576C" w:rsidRPr="00607AEF" w:rsidRDefault="00A8576C" w:rsidP="00A8576C">
            <w:pPr>
              <w:spacing w:before="60" w:after="60" w:line="24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>А.А. Коноплев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:rsidR="00081F58" w:rsidRPr="00607AEF" w:rsidRDefault="00081F58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081F58" w:rsidRPr="00607AEF" w:rsidRDefault="00081F58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081F58" w:rsidRPr="00607AEF" w:rsidRDefault="00081F58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081F58" w:rsidRPr="00607AEF" w:rsidRDefault="00081F58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081F58" w:rsidRPr="00607AEF" w:rsidRDefault="00081F58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081F58" w:rsidRPr="00607AEF" w:rsidRDefault="00081F58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081F58" w:rsidRPr="00607AEF" w:rsidRDefault="00081F58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081F58" w:rsidRPr="00607AEF" w:rsidRDefault="00081F58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081F58" w:rsidRPr="00607AEF" w:rsidRDefault="00081F58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081F58" w:rsidRPr="00607AEF" w:rsidRDefault="00081F58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354FEC" w:rsidRPr="00607AEF" w:rsidRDefault="00354FEC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354FEC" w:rsidRPr="00607AEF" w:rsidRDefault="00354FEC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081F58" w:rsidRPr="00607AEF" w:rsidRDefault="00081F58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081F58" w:rsidRPr="00607AEF" w:rsidRDefault="00081F58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F562FE" w:rsidRPr="00607AEF" w:rsidRDefault="00F562FE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F562FE" w:rsidRPr="00607AEF" w:rsidRDefault="00F562FE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ED138C" w:rsidRPr="00607AEF" w:rsidRDefault="00ED138C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ED138C" w:rsidRPr="00607AEF" w:rsidRDefault="00ED138C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081F58" w:rsidRPr="00607AEF" w:rsidRDefault="00081F58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C6639B" w:rsidRDefault="00C6639B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F30583" w:rsidRPr="00607AEF" w:rsidRDefault="00F30583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highlight w:val="yellow"/>
        </w:rPr>
      </w:pPr>
    </w:p>
    <w:p w:rsidR="00C6639B" w:rsidRPr="008101B2" w:rsidRDefault="00C6639B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</w:rPr>
      </w:pPr>
    </w:p>
    <w:p w:rsidR="009E155B" w:rsidRPr="008101B2" w:rsidRDefault="009E155B" w:rsidP="00A55377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</w:rPr>
      </w:pPr>
      <w:r w:rsidRPr="008101B2">
        <w:rPr>
          <w:rFonts w:ascii="Tahoma" w:eastAsia="Times New Roman" w:hAnsi="Tahoma" w:cs="Tahoma"/>
          <w:b/>
          <w:bCs/>
          <w:sz w:val="24"/>
          <w:szCs w:val="24"/>
        </w:rPr>
        <w:t>Содержание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65"/>
        <w:gridCol w:w="7877"/>
        <w:gridCol w:w="943"/>
      </w:tblGrid>
      <w:tr w:rsidR="00F6036A" w:rsidRPr="008101B2" w:rsidTr="003A534C">
        <w:tc>
          <w:tcPr>
            <w:tcW w:w="665" w:type="dxa"/>
          </w:tcPr>
          <w:p w:rsidR="00F6036A" w:rsidRPr="008101B2" w:rsidRDefault="00F6036A" w:rsidP="003A534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8101B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877" w:type="dxa"/>
          </w:tcPr>
          <w:p w:rsidR="00F6036A" w:rsidRPr="008101B2" w:rsidRDefault="00F6036A" w:rsidP="003A534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8101B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943" w:type="dxa"/>
          </w:tcPr>
          <w:p w:rsidR="00F6036A" w:rsidRPr="008101B2" w:rsidRDefault="00F6036A" w:rsidP="003A534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8101B2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Стр.</w:t>
            </w:r>
          </w:p>
        </w:tc>
      </w:tr>
      <w:tr w:rsidR="00B877A0" w:rsidRPr="008101B2" w:rsidTr="003A534C">
        <w:tc>
          <w:tcPr>
            <w:tcW w:w="665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bCs/>
                <w:sz w:val="24"/>
                <w:szCs w:val="24"/>
              </w:rPr>
              <w:t>1</w:t>
            </w: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Принятые сокращения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4</w:t>
            </w:r>
          </w:p>
        </w:tc>
      </w:tr>
      <w:tr w:rsidR="00B877A0" w:rsidRPr="008101B2" w:rsidTr="003A534C">
        <w:tc>
          <w:tcPr>
            <w:tcW w:w="665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bCs/>
                <w:sz w:val="24"/>
                <w:szCs w:val="24"/>
              </w:rPr>
              <w:t>2</w:t>
            </w: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Основные положения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5</w:t>
            </w:r>
          </w:p>
        </w:tc>
      </w:tr>
      <w:tr w:rsidR="00B877A0" w:rsidRPr="008101B2" w:rsidTr="003A534C">
        <w:tc>
          <w:tcPr>
            <w:tcW w:w="665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bCs/>
                <w:sz w:val="24"/>
                <w:szCs w:val="24"/>
              </w:rPr>
              <w:t>3</w:t>
            </w: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Цель работ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6</w:t>
            </w:r>
          </w:p>
        </w:tc>
      </w:tr>
      <w:tr w:rsidR="00B877A0" w:rsidRPr="008101B2" w:rsidTr="003A534C">
        <w:tc>
          <w:tcPr>
            <w:tcW w:w="665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bCs/>
                <w:sz w:val="24"/>
                <w:szCs w:val="24"/>
              </w:rPr>
              <w:t>4</w:t>
            </w: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Местоположение объекта выполнения работ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6</w:t>
            </w:r>
          </w:p>
        </w:tc>
      </w:tr>
      <w:tr w:rsidR="00B877A0" w:rsidRPr="008101B2" w:rsidTr="003A534C">
        <w:tc>
          <w:tcPr>
            <w:tcW w:w="665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bCs/>
                <w:sz w:val="24"/>
                <w:szCs w:val="24"/>
              </w:rPr>
              <w:t>4.1</w:t>
            </w: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Климатическ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>ие условия в зоне строительства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6</w:t>
            </w:r>
          </w:p>
        </w:tc>
      </w:tr>
      <w:tr w:rsidR="00B877A0" w:rsidRPr="008101B2" w:rsidTr="003A534C">
        <w:tc>
          <w:tcPr>
            <w:tcW w:w="665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bCs/>
                <w:sz w:val="24"/>
                <w:szCs w:val="24"/>
              </w:rPr>
              <w:t>5</w:t>
            </w: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Состав работ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7</w:t>
            </w:r>
          </w:p>
        </w:tc>
      </w:tr>
      <w:tr w:rsidR="00B877A0" w:rsidRPr="008101B2" w:rsidTr="003A534C">
        <w:tc>
          <w:tcPr>
            <w:tcW w:w="665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bCs/>
                <w:sz w:val="24"/>
                <w:szCs w:val="24"/>
              </w:rPr>
              <w:t>6</w:t>
            </w: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Особые условия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7</w:t>
            </w:r>
          </w:p>
        </w:tc>
      </w:tr>
      <w:tr w:rsidR="00B877A0" w:rsidRPr="008101B2" w:rsidTr="003A534C">
        <w:tc>
          <w:tcPr>
            <w:tcW w:w="665" w:type="dxa"/>
          </w:tcPr>
          <w:p w:rsidR="00B877A0" w:rsidRPr="00607AEF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highlight w:val="yellow"/>
              </w:rPr>
            </w:pPr>
            <w:r w:rsidRPr="006234D5">
              <w:rPr>
                <w:rFonts w:ascii="Tahoma" w:eastAsia="Times New Roman" w:hAnsi="Tahoma" w:cs="Tahoma"/>
                <w:bCs/>
                <w:sz w:val="24"/>
                <w:szCs w:val="24"/>
              </w:rPr>
              <w:t>7</w:t>
            </w:r>
          </w:p>
        </w:tc>
        <w:tc>
          <w:tcPr>
            <w:tcW w:w="7877" w:type="dxa"/>
          </w:tcPr>
          <w:p w:rsidR="00B877A0" w:rsidRPr="00607AEF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4"/>
                <w:szCs w:val="24"/>
                <w:highlight w:val="yellow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Требования к Подрядчику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7</w:t>
            </w:r>
          </w:p>
        </w:tc>
      </w:tr>
      <w:tr w:rsidR="00B877A0" w:rsidRPr="008101B2" w:rsidTr="003A534C">
        <w:tc>
          <w:tcPr>
            <w:tcW w:w="665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bCs/>
                <w:sz w:val="24"/>
                <w:szCs w:val="24"/>
              </w:rPr>
              <w:t>8</w:t>
            </w: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Требования к разработке ТКП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9</w:t>
            </w:r>
          </w:p>
        </w:tc>
      </w:tr>
      <w:tr w:rsidR="00B877A0" w:rsidRPr="00607AEF" w:rsidTr="003A534C">
        <w:tc>
          <w:tcPr>
            <w:tcW w:w="665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bCs/>
                <w:sz w:val="24"/>
                <w:szCs w:val="24"/>
              </w:rPr>
              <w:t>9</w:t>
            </w: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Требования к исполнительной документации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11</w:t>
            </w:r>
          </w:p>
        </w:tc>
      </w:tr>
      <w:tr w:rsidR="00B877A0" w:rsidRPr="00607AEF" w:rsidTr="003A534C">
        <w:tc>
          <w:tcPr>
            <w:tcW w:w="665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bCs/>
                <w:sz w:val="24"/>
                <w:szCs w:val="24"/>
              </w:rPr>
              <w:t>10</w:t>
            </w: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sz w:val="24"/>
                <w:szCs w:val="24"/>
              </w:rPr>
              <w:t>Квалификация Исполнителя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12</w:t>
            </w:r>
          </w:p>
        </w:tc>
      </w:tr>
      <w:tr w:rsidR="00B877A0" w:rsidRPr="00607AEF" w:rsidTr="003A534C">
        <w:tc>
          <w:tcPr>
            <w:tcW w:w="665" w:type="dxa"/>
          </w:tcPr>
          <w:p w:rsidR="00B877A0" w:rsidRPr="00964FEC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964FEC">
              <w:rPr>
                <w:rFonts w:ascii="Tahoma" w:eastAsia="Times New Roman" w:hAnsi="Tahoma" w:cs="Tahoma"/>
                <w:bCs/>
                <w:sz w:val="24"/>
                <w:szCs w:val="24"/>
              </w:rPr>
              <w:t>11</w:t>
            </w: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Период выполнения работ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12</w:t>
            </w:r>
          </w:p>
        </w:tc>
      </w:tr>
      <w:tr w:rsidR="00B877A0" w:rsidRPr="00607AEF" w:rsidTr="003A534C">
        <w:tc>
          <w:tcPr>
            <w:tcW w:w="665" w:type="dxa"/>
          </w:tcPr>
          <w:p w:rsidR="00B877A0" w:rsidRPr="00964FEC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Приложение №1 –</w:t>
            </w:r>
            <w:r w:rsidRPr="006234D5">
              <w:t xml:space="preserve"> </w:t>
            </w: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Перечень технической документации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13</w:t>
            </w:r>
          </w:p>
        </w:tc>
      </w:tr>
      <w:tr w:rsidR="00B877A0" w:rsidRPr="00607AEF" w:rsidTr="003A534C">
        <w:tc>
          <w:tcPr>
            <w:tcW w:w="665" w:type="dxa"/>
          </w:tcPr>
          <w:p w:rsidR="00B877A0" w:rsidRPr="00964FEC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Приложение №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>2</w:t>
            </w: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 xml:space="preserve"> –</w:t>
            </w:r>
            <w:r w:rsidRPr="006234D5">
              <w:t xml:space="preserve"> </w:t>
            </w: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Ведомость объемов работ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14</w:t>
            </w:r>
          </w:p>
        </w:tc>
      </w:tr>
      <w:tr w:rsidR="00B877A0" w:rsidRPr="00607AEF" w:rsidTr="003A534C">
        <w:tc>
          <w:tcPr>
            <w:tcW w:w="665" w:type="dxa"/>
          </w:tcPr>
          <w:p w:rsidR="00B877A0" w:rsidRPr="00964FEC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Приложение №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>3</w:t>
            </w: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 xml:space="preserve"> –</w:t>
            </w:r>
            <w:r w:rsidRPr="006234D5">
              <w:t xml:space="preserve"> </w:t>
            </w: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 xml:space="preserve">Ведомость 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>давальческих материалов</w:t>
            </w:r>
          </w:p>
        </w:tc>
        <w:tc>
          <w:tcPr>
            <w:tcW w:w="943" w:type="dxa"/>
          </w:tcPr>
          <w:p w:rsidR="00B877A0" w:rsidRPr="005D46B0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bCs/>
                <w:sz w:val="24"/>
                <w:szCs w:val="24"/>
              </w:rPr>
              <w:t>15</w:t>
            </w:r>
          </w:p>
        </w:tc>
      </w:tr>
      <w:tr w:rsidR="00B877A0" w:rsidRPr="00607AEF" w:rsidTr="003A534C">
        <w:tc>
          <w:tcPr>
            <w:tcW w:w="665" w:type="dxa"/>
          </w:tcPr>
          <w:p w:rsidR="00B877A0" w:rsidRPr="00964FEC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</w:p>
        </w:tc>
        <w:tc>
          <w:tcPr>
            <w:tcW w:w="7877" w:type="dxa"/>
          </w:tcPr>
          <w:p w:rsidR="00B877A0" w:rsidRPr="006234D5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sz w:val="24"/>
                <w:szCs w:val="24"/>
              </w:rPr>
            </w:pP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Приложение №</w:t>
            </w:r>
            <w:r>
              <w:rPr>
                <w:rFonts w:ascii="Tahoma" w:eastAsia="Times New Roman" w:hAnsi="Tahoma" w:cs="Tahoma"/>
                <w:sz w:val="24"/>
                <w:szCs w:val="24"/>
              </w:rPr>
              <w:t>4</w:t>
            </w: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 xml:space="preserve"> –</w:t>
            </w:r>
            <w:r w:rsidRPr="006234D5">
              <w:t xml:space="preserve"> </w:t>
            </w:r>
            <w:r w:rsidRPr="006234D5">
              <w:rPr>
                <w:rFonts w:ascii="Tahoma" w:eastAsia="Times New Roman" w:hAnsi="Tahoma" w:cs="Tahoma"/>
                <w:sz w:val="24"/>
                <w:szCs w:val="24"/>
              </w:rPr>
              <w:t>Ведомость потребности в людских ресурсах и в основных строительных машинах, механизмах, транспортных средствах</w:t>
            </w:r>
          </w:p>
        </w:tc>
        <w:tc>
          <w:tcPr>
            <w:tcW w:w="943" w:type="dxa"/>
          </w:tcPr>
          <w:p w:rsidR="00B877A0" w:rsidRPr="00B24174" w:rsidRDefault="00B877A0" w:rsidP="00B877A0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highlight w:val="yellow"/>
              </w:rPr>
            </w:pPr>
            <w:r w:rsidRPr="005D46B0">
              <w:rPr>
                <w:rFonts w:ascii="Tahoma" w:eastAsia="Times New Roman" w:hAnsi="Tahoma" w:cs="Tahoma"/>
                <w:bCs/>
                <w:sz w:val="24"/>
                <w:szCs w:val="24"/>
              </w:rPr>
              <w:t>17</w:t>
            </w:r>
          </w:p>
        </w:tc>
      </w:tr>
    </w:tbl>
    <w:p w:rsidR="00C1236B" w:rsidRPr="00607AEF" w:rsidRDefault="00C1236B" w:rsidP="00AE12A6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  <w:highlight w:val="yellow"/>
        </w:rPr>
      </w:pPr>
      <w:r w:rsidRPr="00607AEF">
        <w:rPr>
          <w:rFonts w:ascii="Tahoma" w:eastAsia="Times New Roman" w:hAnsi="Tahoma" w:cs="Tahoma"/>
          <w:noProof/>
          <w:sz w:val="24"/>
          <w:szCs w:val="24"/>
          <w:highlight w:val="yellow"/>
        </w:rPr>
        <w:br w:type="page"/>
      </w:r>
      <w:bookmarkStart w:id="21" w:name="_Toc309507419"/>
      <w:bookmarkStart w:id="22" w:name="_Toc309507467"/>
      <w:bookmarkStart w:id="23" w:name="_Toc309507577"/>
      <w:bookmarkStart w:id="24" w:name="_Toc309507689"/>
      <w:bookmarkStart w:id="25" w:name="_Toc309507736"/>
      <w:bookmarkStart w:id="26" w:name="_Toc309507885"/>
      <w:bookmarkStart w:id="27" w:name="_Toc309509542"/>
      <w:bookmarkStart w:id="28" w:name="_Toc309509593"/>
      <w:bookmarkStart w:id="29" w:name="_Toc309507420"/>
      <w:bookmarkStart w:id="30" w:name="_Toc309507468"/>
      <w:bookmarkStart w:id="31" w:name="_Toc309507578"/>
      <w:bookmarkStart w:id="32" w:name="_Toc309507690"/>
      <w:bookmarkStart w:id="33" w:name="_Toc309507737"/>
      <w:bookmarkStart w:id="34" w:name="_Toc309507886"/>
      <w:bookmarkStart w:id="35" w:name="_Toc309509543"/>
      <w:bookmarkStart w:id="36" w:name="_Toc309509594"/>
      <w:bookmarkStart w:id="37" w:name="_Toc309507421"/>
      <w:bookmarkStart w:id="38" w:name="_Toc309507469"/>
      <w:bookmarkStart w:id="39" w:name="_Toc309507579"/>
      <w:bookmarkStart w:id="40" w:name="_Toc309507691"/>
      <w:bookmarkStart w:id="41" w:name="_Toc309507738"/>
      <w:bookmarkStart w:id="42" w:name="_Toc309507887"/>
      <w:bookmarkStart w:id="43" w:name="_Toc309509544"/>
      <w:bookmarkStart w:id="44" w:name="_Toc309509595"/>
      <w:bookmarkStart w:id="45" w:name="_Toc309507422"/>
      <w:bookmarkStart w:id="46" w:name="_Toc309507470"/>
      <w:bookmarkStart w:id="47" w:name="_Toc309507580"/>
      <w:bookmarkStart w:id="48" w:name="_Toc309507692"/>
      <w:bookmarkStart w:id="49" w:name="_Toc309507739"/>
      <w:bookmarkStart w:id="50" w:name="_Toc309507888"/>
      <w:bookmarkStart w:id="51" w:name="_Toc309509545"/>
      <w:bookmarkStart w:id="52" w:name="_Toc309509596"/>
      <w:bookmarkStart w:id="53" w:name="_Toc309507423"/>
      <w:bookmarkStart w:id="54" w:name="_Toc309507471"/>
      <w:bookmarkStart w:id="55" w:name="_Toc309507581"/>
      <w:bookmarkStart w:id="56" w:name="_Toc309507693"/>
      <w:bookmarkStart w:id="57" w:name="_Toc309507740"/>
      <w:bookmarkStart w:id="58" w:name="_Toc309507889"/>
      <w:bookmarkStart w:id="59" w:name="_Toc309509546"/>
      <w:bookmarkStart w:id="60" w:name="_Toc309509597"/>
      <w:bookmarkStart w:id="61" w:name="_Toc309403004"/>
      <w:bookmarkStart w:id="62" w:name="_Toc311018199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4022D1" w:rsidRPr="00607AEF" w:rsidRDefault="004022D1" w:rsidP="00AF7CDC">
      <w:pPr>
        <w:pStyle w:val="1"/>
        <w:numPr>
          <w:ilvl w:val="0"/>
          <w:numId w:val="1"/>
        </w:numPr>
        <w:spacing w:line="240" w:lineRule="auto"/>
        <w:ind w:left="567"/>
        <w:jc w:val="both"/>
        <w:rPr>
          <w:rFonts w:ascii="Tahoma" w:eastAsia="Times New Roman" w:hAnsi="Tahoma" w:cs="Tahoma"/>
          <w:color w:val="auto"/>
          <w:sz w:val="24"/>
          <w:szCs w:val="24"/>
        </w:rPr>
      </w:pPr>
      <w:bookmarkStart w:id="63" w:name="_Toc398721444"/>
      <w:bookmarkStart w:id="64" w:name="_Toc447549981"/>
      <w:r w:rsidRPr="00607AEF">
        <w:rPr>
          <w:rFonts w:ascii="Tahoma" w:eastAsia="Times New Roman" w:hAnsi="Tahoma" w:cs="Tahoma"/>
          <w:color w:val="auto"/>
          <w:sz w:val="24"/>
          <w:szCs w:val="24"/>
        </w:rPr>
        <w:lastRenderedPageBreak/>
        <w:t>Принятые сокращения</w:t>
      </w:r>
      <w:bookmarkEnd w:id="63"/>
      <w:bookmarkEnd w:id="64"/>
    </w:p>
    <w:p w:rsidR="004022D1" w:rsidRPr="00607AEF" w:rsidRDefault="004022D1" w:rsidP="00AF7CDC">
      <w:pPr>
        <w:widowControl w:val="0"/>
        <w:spacing w:after="0" w:line="240" w:lineRule="auto"/>
        <w:jc w:val="both"/>
        <w:rPr>
          <w:rFonts w:ascii="Tahoma" w:eastAsia="Times New Roman" w:hAnsi="Tahoma" w:cs="Tahoma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237"/>
      </w:tblGrid>
      <w:tr w:rsidR="00E856CC" w:rsidRPr="00607AEF" w:rsidTr="003E192C">
        <w:tc>
          <w:tcPr>
            <w:tcW w:w="4248" w:type="dxa"/>
          </w:tcPr>
          <w:p w:rsidR="00E856CC" w:rsidRPr="00607AEF" w:rsidRDefault="0095611C" w:rsidP="003E192C">
            <w:pPr>
              <w:widowControl w:val="0"/>
              <w:spacing w:before="60" w:after="60" w:line="240" w:lineRule="auto"/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  <w:t>ООО «Норильский обес</w:t>
            </w:r>
            <w:r w:rsidR="003E192C" w:rsidRPr="00607AEF"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  <w:t>печивающий комплекс»</w:t>
            </w:r>
          </w:p>
        </w:tc>
        <w:tc>
          <w:tcPr>
            <w:tcW w:w="5237" w:type="dxa"/>
          </w:tcPr>
          <w:p w:rsidR="00E856CC" w:rsidRPr="00607AEF" w:rsidRDefault="003E192C" w:rsidP="003E192C">
            <w:pPr>
              <w:widowControl w:val="0"/>
              <w:spacing w:before="60" w:after="60" w:line="240" w:lineRule="auto"/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  <w:t>Заказчик</w:t>
            </w:r>
          </w:p>
        </w:tc>
      </w:tr>
      <w:tr w:rsidR="004022D1" w:rsidRPr="00607AEF" w:rsidTr="003E192C">
        <w:tc>
          <w:tcPr>
            <w:tcW w:w="4248" w:type="dxa"/>
          </w:tcPr>
          <w:p w:rsidR="004022D1" w:rsidRPr="00607AEF" w:rsidRDefault="004022D1" w:rsidP="00AF7CDC">
            <w:pPr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  <w:t>ООО «</w:t>
            </w:r>
            <w:r w:rsidR="00647412" w:rsidRPr="00607AEF"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  <w:t>Востокгеология</w:t>
            </w:r>
            <w:r w:rsidRPr="00607AEF"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  <w:t>»</w:t>
            </w:r>
          </w:p>
        </w:tc>
        <w:tc>
          <w:tcPr>
            <w:tcW w:w="5237" w:type="dxa"/>
          </w:tcPr>
          <w:p w:rsidR="004022D1" w:rsidRPr="00607AEF" w:rsidRDefault="003E192C" w:rsidP="00AF7CDC">
            <w:pPr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  <w:t>Генподрядчик</w:t>
            </w:r>
          </w:p>
        </w:tc>
      </w:tr>
      <w:tr w:rsidR="004022D1" w:rsidRPr="00607AEF" w:rsidTr="003E192C">
        <w:tc>
          <w:tcPr>
            <w:tcW w:w="4248" w:type="dxa"/>
          </w:tcPr>
          <w:p w:rsidR="004022D1" w:rsidRPr="00607AEF" w:rsidRDefault="00647412" w:rsidP="00AF7CDC">
            <w:pPr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  <w:t>Субподрядчик</w:t>
            </w:r>
          </w:p>
        </w:tc>
        <w:tc>
          <w:tcPr>
            <w:tcW w:w="5237" w:type="dxa"/>
          </w:tcPr>
          <w:p w:rsidR="004022D1" w:rsidRPr="00607AEF" w:rsidRDefault="004022D1" w:rsidP="00AF7CDC">
            <w:pPr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  <w:t>Подрядчик</w:t>
            </w:r>
          </w:p>
        </w:tc>
      </w:tr>
      <w:tr w:rsidR="004022D1" w:rsidRPr="00607AEF" w:rsidTr="003E192C">
        <w:trPr>
          <w:trHeight w:val="506"/>
        </w:trPr>
        <w:tc>
          <w:tcPr>
            <w:tcW w:w="4248" w:type="dxa"/>
          </w:tcPr>
          <w:p w:rsidR="004022D1" w:rsidRPr="00607AEF" w:rsidRDefault="004022D1" w:rsidP="00AF7CDC">
            <w:pPr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  <w:t>Объект</w:t>
            </w:r>
          </w:p>
        </w:tc>
        <w:tc>
          <w:tcPr>
            <w:tcW w:w="5237" w:type="dxa"/>
          </w:tcPr>
          <w:p w:rsidR="004022D1" w:rsidRPr="00607AEF" w:rsidRDefault="004022D1" w:rsidP="00AF7CDC">
            <w:pPr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  <w:t>«</w:t>
            </w:r>
            <w:r w:rsidR="00530A23" w:rsidRPr="00607AEF">
              <w:rPr>
                <w:rFonts w:ascii="Tahoma" w:eastAsia="Times New Roman" w:hAnsi="Tahoma" w:cs="Tahoma"/>
                <w:sz w:val="24"/>
                <w:szCs w:val="24"/>
              </w:rPr>
              <w:t>Месторождение «Мокулаевское</w:t>
            </w:r>
            <w:r w:rsidRPr="00607AEF"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  <w:t>»</w:t>
            </w:r>
          </w:p>
        </w:tc>
      </w:tr>
      <w:tr w:rsidR="004022D1" w:rsidRPr="00607AEF" w:rsidTr="003E192C">
        <w:tc>
          <w:tcPr>
            <w:tcW w:w="4248" w:type="dxa"/>
          </w:tcPr>
          <w:p w:rsidR="004022D1" w:rsidRPr="00607AEF" w:rsidRDefault="004022D1" w:rsidP="00AF7CDC">
            <w:pPr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>МТР</w:t>
            </w:r>
          </w:p>
        </w:tc>
        <w:tc>
          <w:tcPr>
            <w:tcW w:w="5237" w:type="dxa"/>
          </w:tcPr>
          <w:p w:rsidR="004022D1" w:rsidRPr="00607AEF" w:rsidRDefault="004022D1" w:rsidP="00AF7CDC">
            <w:pPr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>Материально - технические ресурсы</w:t>
            </w:r>
          </w:p>
        </w:tc>
      </w:tr>
      <w:tr w:rsidR="004022D1" w:rsidRPr="00607AEF" w:rsidTr="003E192C">
        <w:tc>
          <w:tcPr>
            <w:tcW w:w="4248" w:type="dxa"/>
          </w:tcPr>
          <w:p w:rsidR="004022D1" w:rsidRPr="00607AEF" w:rsidRDefault="004022D1" w:rsidP="00AF7CDC">
            <w:pPr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>СРО</w:t>
            </w:r>
          </w:p>
        </w:tc>
        <w:tc>
          <w:tcPr>
            <w:tcW w:w="5237" w:type="dxa"/>
          </w:tcPr>
          <w:p w:rsidR="004022D1" w:rsidRPr="00607AEF" w:rsidRDefault="004022D1" w:rsidP="00AF7CDC">
            <w:pPr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>Саморегулируемая организация</w:t>
            </w:r>
          </w:p>
        </w:tc>
      </w:tr>
      <w:tr w:rsidR="004022D1" w:rsidRPr="00607AEF" w:rsidTr="003E192C">
        <w:tc>
          <w:tcPr>
            <w:tcW w:w="4248" w:type="dxa"/>
          </w:tcPr>
          <w:p w:rsidR="004022D1" w:rsidRPr="00607AEF" w:rsidRDefault="004022D1" w:rsidP="00AF7CDC">
            <w:pPr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>ТКП</w:t>
            </w:r>
          </w:p>
        </w:tc>
        <w:tc>
          <w:tcPr>
            <w:tcW w:w="5237" w:type="dxa"/>
          </w:tcPr>
          <w:p w:rsidR="004022D1" w:rsidRPr="00607AEF" w:rsidRDefault="004022D1" w:rsidP="00AF7CDC">
            <w:pPr>
              <w:widowControl w:val="0"/>
              <w:spacing w:before="60" w:after="60" w:line="240" w:lineRule="auto"/>
              <w:jc w:val="both"/>
              <w:rPr>
                <w:rFonts w:ascii="Tahoma" w:eastAsia="Times New Roman" w:hAnsi="Tahoma" w:cs="Tahoma"/>
                <w:iCs/>
                <w:noProof/>
                <w:sz w:val="24"/>
                <w:szCs w:val="24"/>
              </w:rPr>
            </w:pPr>
            <w:r w:rsidRPr="00607AEF">
              <w:rPr>
                <w:rFonts w:ascii="Tahoma" w:eastAsia="Times New Roman" w:hAnsi="Tahoma" w:cs="Tahoma"/>
                <w:sz w:val="24"/>
                <w:szCs w:val="24"/>
              </w:rPr>
              <w:t>Технико-коммерческое предложение</w:t>
            </w:r>
          </w:p>
        </w:tc>
      </w:tr>
    </w:tbl>
    <w:p w:rsidR="004022D1" w:rsidRPr="00607AEF" w:rsidRDefault="004022D1" w:rsidP="00AF7CDC">
      <w:pPr>
        <w:spacing w:after="0" w:line="240" w:lineRule="auto"/>
        <w:ind w:firstLine="709"/>
        <w:contextualSpacing/>
        <w:jc w:val="both"/>
        <w:rPr>
          <w:rFonts w:ascii="Tahoma" w:hAnsi="Tahoma" w:cs="Tahoma"/>
          <w:b/>
          <w:color w:val="000000"/>
          <w:sz w:val="24"/>
          <w:szCs w:val="24"/>
        </w:rPr>
      </w:pPr>
      <w:r w:rsidRPr="00607AEF">
        <w:rPr>
          <w:rFonts w:ascii="Tahoma" w:eastAsia="Times New Roman" w:hAnsi="Tahoma" w:cs="Tahoma"/>
          <w:noProof/>
          <w:sz w:val="24"/>
          <w:szCs w:val="24"/>
        </w:rPr>
        <w:br w:type="page"/>
      </w:r>
    </w:p>
    <w:p w:rsidR="004022D1" w:rsidRPr="00F30583" w:rsidRDefault="004022D1" w:rsidP="003A5093">
      <w:pPr>
        <w:pStyle w:val="1"/>
        <w:numPr>
          <w:ilvl w:val="0"/>
          <w:numId w:val="1"/>
        </w:numPr>
        <w:spacing w:before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bookmarkStart w:id="65" w:name="_Toc398721445"/>
      <w:bookmarkStart w:id="66" w:name="_Toc447549982"/>
      <w:r w:rsidRPr="00F30583">
        <w:rPr>
          <w:rFonts w:ascii="Tahoma" w:eastAsia="Times New Roman" w:hAnsi="Tahoma" w:cs="Tahoma"/>
          <w:color w:val="auto"/>
          <w:sz w:val="24"/>
          <w:szCs w:val="24"/>
        </w:rPr>
        <w:lastRenderedPageBreak/>
        <w:t>Основные положения.</w:t>
      </w:r>
      <w:bookmarkEnd w:id="65"/>
      <w:bookmarkEnd w:id="66"/>
    </w:p>
    <w:p w:rsidR="003D6AE5" w:rsidRPr="00040855" w:rsidRDefault="008B72ED" w:rsidP="00F30583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ahoma" w:eastAsia="Times New Roman" w:hAnsi="Tahoma" w:cs="Tahoma"/>
          <w:bCs/>
          <w:sz w:val="24"/>
          <w:szCs w:val="24"/>
        </w:rPr>
      </w:pPr>
      <w:r w:rsidRPr="00040855">
        <w:rPr>
          <w:rFonts w:ascii="Tahoma" w:hAnsi="Tahoma" w:cs="Tahoma"/>
          <w:sz w:val="24"/>
          <w:szCs w:val="24"/>
        </w:rPr>
        <w:t xml:space="preserve">Предметом конкурса является </w:t>
      </w:r>
      <w:r w:rsidR="00040855" w:rsidRPr="00040855">
        <w:rPr>
          <w:rFonts w:ascii="Tahoma" w:eastAsia="Times New Roman" w:hAnsi="Tahoma" w:cs="Tahoma"/>
          <w:bCs/>
          <w:sz w:val="24"/>
          <w:szCs w:val="24"/>
        </w:rPr>
        <w:t xml:space="preserve">на выполнение работ по электроснабжению ГДК </w:t>
      </w:r>
      <w:r w:rsidR="00A8576C">
        <w:rPr>
          <w:rFonts w:ascii="Tahoma" w:eastAsia="Times New Roman" w:hAnsi="Tahoma" w:cs="Tahoma"/>
          <w:bCs/>
          <w:sz w:val="24"/>
          <w:szCs w:val="24"/>
        </w:rPr>
        <w:t xml:space="preserve">(линия №8.2 карьера «Мокулаевский») </w:t>
      </w:r>
      <w:r w:rsidR="00040855" w:rsidRPr="00040855">
        <w:rPr>
          <w:rFonts w:ascii="Tahoma" w:eastAsia="Times New Roman" w:hAnsi="Tahoma" w:cs="Tahoma"/>
          <w:bCs/>
          <w:sz w:val="24"/>
          <w:szCs w:val="24"/>
        </w:rPr>
        <w:t>на объекте «Месторождение Мокулаевское. Добыча известняка. 1 этап» (шифр: ДИ-ВТП6,5)</w:t>
      </w:r>
      <w:r w:rsidR="00993A41" w:rsidRPr="00040855">
        <w:rPr>
          <w:rFonts w:ascii="Tahoma" w:eastAsia="Times New Roman" w:hAnsi="Tahoma" w:cs="Tahoma"/>
          <w:bCs/>
          <w:sz w:val="24"/>
          <w:szCs w:val="24"/>
        </w:rPr>
        <w:t>.</w:t>
      </w:r>
      <w:r w:rsidR="006A228F" w:rsidRPr="00040855">
        <w:rPr>
          <w:rFonts w:ascii="Tahoma" w:eastAsia="Times New Roman" w:hAnsi="Tahoma" w:cs="Tahoma"/>
          <w:bCs/>
          <w:sz w:val="24"/>
          <w:szCs w:val="24"/>
        </w:rPr>
        <w:t xml:space="preserve"> </w:t>
      </w:r>
      <w:r w:rsidR="003D6AE5" w:rsidRPr="00040855">
        <w:rPr>
          <w:rFonts w:ascii="Tahoma" w:hAnsi="Tahoma" w:cs="Tahoma"/>
          <w:sz w:val="24"/>
          <w:szCs w:val="24"/>
        </w:rPr>
        <w:t xml:space="preserve">Передачу технической документации, необходимой для производства работ осуществляет </w:t>
      </w:r>
      <w:r w:rsidR="00040855" w:rsidRPr="003528E2">
        <w:rPr>
          <w:rFonts w:ascii="Tahoma" w:hAnsi="Tahoma" w:cs="Tahoma"/>
          <w:sz w:val="24"/>
          <w:szCs w:val="24"/>
        </w:rPr>
        <w:t>Генподрядчик</w:t>
      </w:r>
      <w:r w:rsidR="003D6AE5" w:rsidRPr="00040855">
        <w:rPr>
          <w:rFonts w:ascii="Tahoma" w:hAnsi="Tahoma" w:cs="Tahoma"/>
          <w:sz w:val="24"/>
          <w:szCs w:val="24"/>
        </w:rPr>
        <w:t xml:space="preserve"> (п</w:t>
      </w:r>
      <w:r w:rsidR="00E338AC" w:rsidRPr="00040855">
        <w:rPr>
          <w:rFonts w:ascii="Tahoma" w:hAnsi="Tahoma" w:cs="Tahoma"/>
          <w:sz w:val="24"/>
          <w:szCs w:val="24"/>
        </w:rPr>
        <w:t>риложение №1).</w:t>
      </w:r>
    </w:p>
    <w:p w:rsidR="003D6AE5" w:rsidRPr="00040855" w:rsidRDefault="00040855" w:rsidP="00040855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3528E2">
        <w:rPr>
          <w:rFonts w:ascii="Tahoma" w:hAnsi="Tahoma" w:cs="Tahoma"/>
          <w:sz w:val="24"/>
          <w:szCs w:val="24"/>
        </w:rPr>
        <w:t>Материал, передаваемый Подрядчику на давальческой основе Генподрядчик</w:t>
      </w:r>
      <w:r>
        <w:rPr>
          <w:rFonts w:ascii="Tahoma" w:hAnsi="Tahoma" w:cs="Tahoma"/>
          <w:sz w:val="24"/>
          <w:szCs w:val="24"/>
        </w:rPr>
        <w:t>ом</w:t>
      </w:r>
      <w:r w:rsidR="003849CD">
        <w:rPr>
          <w:rFonts w:ascii="Tahoma" w:hAnsi="Tahoma" w:cs="Tahoma"/>
          <w:sz w:val="24"/>
          <w:szCs w:val="24"/>
        </w:rPr>
        <w:t>, представлен в Приложении №3</w:t>
      </w:r>
      <w:r w:rsidRPr="003528E2">
        <w:rPr>
          <w:rFonts w:ascii="Tahoma" w:hAnsi="Tahoma" w:cs="Tahoma"/>
          <w:sz w:val="24"/>
          <w:szCs w:val="24"/>
        </w:rPr>
        <w:t>. Объём и номенклатура материалов, не вошедших в перечень поставки осуществляемой Генподрядчик</w:t>
      </w:r>
      <w:r>
        <w:rPr>
          <w:rFonts w:ascii="Tahoma" w:hAnsi="Tahoma" w:cs="Tahoma"/>
          <w:sz w:val="24"/>
          <w:szCs w:val="24"/>
        </w:rPr>
        <w:t>ом</w:t>
      </w:r>
      <w:r w:rsidRPr="003528E2">
        <w:rPr>
          <w:rFonts w:ascii="Tahoma" w:hAnsi="Tahoma" w:cs="Tahoma"/>
          <w:sz w:val="24"/>
          <w:szCs w:val="24"/>
        </w:rPr>
        <w:t>, поставляется Подрядчиком самостоятельно.</w:t>
      </w:r>
      <w:r w:rsidR="00F74C51" w:rsidRPr="00B24174">
        <w:rPr>
          <w:rFonts w:ascii="Tahoma" w:hAnsi="Tahoma" w:cs="Tahoma"/>
          <w:sz w:val="24"/>
          <w:szCs w:val="24"/>
          <w:highlight w:val="yellow"/>
        </w:rPr>
        <w:t xml:space="preserve"> </w:t>
      </w:r>
    </w:p>
    <w:p w:rsidR="006C21F9" w:rsidRPr="00040855" w:rsidRDefault="006C21F9" w:rsidP="006C21F9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40855">
        <w:rPr>
          <w:rFonts w:ascii="Tahoma" w:hAnsi="Tahoma" w:cs="Tahoma"/>
          <w:sz w:val="24"/>
          <w:szCs w:val="24"/>
        </w:rPr>
        <w:t xml:space="preserve">Подрядчик осуществляет погрузку и доставку всех материалов необходимых для выполнения работ к месту производства работ, обеспечивает сохранность при перевозке и хранение на Стройплощадке. </w:t>
      </w:r>
    </w:p>
    <w:p w:rsidR="00040855" w:rsidRPr="003528E2" w:rsidRDefault="00040855" w:rsidP="00040855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3528E2">
        <w:rPr>
          <w:rFonts w:ascii="Tahoma" w:hAnsi="Tahoma" w:cs="Tahoma"/>
          <w:sz w:val="24"/>
          <w:szCs w:val="24"/>
        </w:rPr>
        <w:t xml:space="preserve">Подрядчик несет всю полноту ответственности за поставку материалов и других ресурсов, не вошедших в перечень поставки осуществляемой </w:t>
      </w:r>
      <w:r>
        <w:rPr>
          <w:rFonts w:ascii="Tahoma" w:hAnsi="Tahoma" w:cs="Tahoma"/>
          <w:sz w:val="24"/>
          <w:szCs w:val="24"/>
        </w:rPr>
        <w:t>Генподрядчиком</w:t>
      </w:r>
      <w:r w:rsidRPr="003528E2">
        <w:rPr>
          <w:rFonts w:ascii="Tahoma" w:hAnsi="Tahoma" w:cs="Tahoma"/>
          <w:sz w:val="24"/>
          <w:szCs w:val="24"/>
        </w:rPr>
        <w:t xml:space="preserve"> (приложение №</w:t>
      </w:r>
      <w:r w:rsidR="003849CD">
        <w:rPr>
          <w:rFonts w:ascii="Tahoma" w:hAnsi="Tahoma" w:cs="Tahoma"/>
          <w:sz w:val="24"/>
          <w:szCs w:val="24"/>
        </w:rPr>
        <w:t>3</w:t>
      </w:r>
      <w:r w:rsidRPr="003528E2">
        <w:rPr>
          <w:rFonts w:ascii="Tahoma" w:hAnsi="Tahoma" w:cs="Tahoma"/>
          <w:sz w:val="24"/>
          <w:szCs w:val="24"/>
        </w:rPr>
        <w:t>), достаточных для выполнения строительства, а также за все виды строительных работ и сроки их выполнения. Подрядчик предоставляет на все поставленные материалы полный комплект разрешительной и эксплуатационной документации, предусмотренный нормативными документами и законодательством Российской Федерации, в том числе на материалы импортного производства.</w:t>
      </w:r>
    </w:p>
    <w:p w:rsidR="003D6AE5" w:rsidRPr="00040855" w:rsidRDefault="003D6AE5" w:rsidP="006C21F9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40855">
        <w:rPr>
          <w:rFonts w:ascii="Tahoma" w:hAnsi="Tahoma" w:cs="Tahoma"/>
          <w:sz w:val="24"/>
          <w:szCs w:val="24"/>
        </w:rPr>
        <w:t xml:space="preserve">Изменения технических решений или замену материалов, принятых в рабочей документации, Подрядчик осуществляет только с письменного согласия </w:t>
      </w:r>
      <w:r w:rsidR="00040855" w:rsidRPr="00040855">
        <w:rPr>
          <w:rFonts w:ascii="Tahoma" w:hAnsi="Tahoma" w:cs="Tahoma"/>
          <w:sz w:val="24"/>
          <w:szCs w:val="24"/>
        </w:rPr>
        <w:t>Генподрядчик</w:t>
      </w:r>
      <w:r w:rsidRPr="00040855">
        <w:rPr>
          <w:rFonts w:ascii="Tahoma" w:hAnsi="Tahoma" w:cs="Tahoma"/>
          <w:sz w:val="24"/>
          <w:szCs w:val="24"/>
        </w:rPr>
        <w:t xml:space="preserve">а. Подрядчик сдает </w:t>
      </w:r>
      <w:r w:rsidR="00040855" w:rsidRPr="00040855">
        <w:rPr>
          <w:rFonts w:ascii="Tahoma" w:hAnsi="Tahoma" w:cs="Tahoma"/>
          <w:sz w:val="24"/>
          <w:szCs w:val="24"/>
        </w:rPr>
        <w:t>Генподрядчик</w:t>
      </w:r>
      <w:r w:rsidRPr="00040855">
        <w:rPr>
          <w:rFonts w:ascii="Tahoma" w:hAnsi="Tahoma" w:cs="Tahoma"/>
          <w:sz w:val="24"/>
          <w:szCs w:val="24"/>
        </w:rPr>
        <w:t xml:space="preserve">у выполненные работы с комплектом оформленной должным образом исполнительной документации в полном соответствии с данным техническим заданием и переданной в производство работ рабочей документацией. </w:t>
      </w:r>
    </w:p>
    <w:p w:rsidR="003C0199" w:rsidRPr="00040855" w:rsidRDefault="003C0199" w:rsidP="003C0199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40855">
        <w:rPr>
          <w:rFonts w:ascii="Tahoma" w:hAnsi="Tahoma" w:cs="Tahoma"/>
          <w:sz w:val="24"/>
          <w:szCs w:val="24"/>
        </w:rPr>
        <w:t>За 10 дней до начала производства работ Подрядчик разрабатывает проект производства работ (ППР) на объекте и предоставляет его Генподрядчику для согласования. В процессе подготовки ППР необходимо обеспечить:</w:t>
      </w:r>
    </w:p>
    <w:p w:rsidR="003C0199" w:rsidRPr="00040855" w:rsidRDefault="003C0199" w:rsidP="003C0199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40855">
        <w:rPr>
          <w:rFonts w:ascii="Tahoma" w:hAnsi="Tahoma" w:cs="Tahoma"/>
          <w:sz w:val="24"/>
          <w:szCs w:val="24"/>
        </w:rPr>
        <w:t>- посещение Объекта совместно с специалистами ОТ и ТБ со стороны Генподрядчика и стороны Подрядчика;</w:t>
      </w:r>
    </w:p>
    <w:p w:rsidR="003C0199" w:rsidRPr="00040855" w:rsidRDefault="003C0199" w:rsidP="003C0199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40855">
        <w:rPr>
          <w:rFonts w:ascii="Tahoma" w:hAnsi="Tahoma" w:cs="Tahoma"/>
          <w:sz w:val="24"/>
          <w:szCs w:val="24"/>
        </w:rPr>
        <w:t>- взаимодействие между специалистами ОТ и ТБ со стороны Генподрядчика и стороны Подрядчика для ознакомления с Кардинальными правилами ПАО «ГМК «Норильский никель» и корпоративными положениями Генподрядчика, для последующего внесения в состав перечня нормативных документов ППР.</w:t>
      </w:r>
    </w:p>
    <w:p w:rsidR="003C0199" w:rsidRPr="00040855" w:rsidRDefault="003C0199" w:rsidP="003C0199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40855">
        <w:rPr>
          <w:rFonts w:ascii="Tahoma" w:hAnsi="Tahoma" w:cs="Tahoma"/>
          <w:sz w:val="24"/>
          <w:szCs w:val="24"/>
        </w:rPr>
        <w:t>Подрядчику необходимо после согласования ППР Генподрядчиком ознакомить рабочий персонал, задействованный при производстве работ на Объекте и направить в адрес Генподрядчика лист ознакомления.</w:t>
      </w:r>
    </w:p>
    <w:p w:rsidR="003D6AE5" w:rsidRPr="00040855" w:rsidRDefault="003D6AE5" w:rsidP="00197C88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40855">
        <w:rPr>
          <w:rFonts w:ascii="Tahoma" w:hAnsi="Tahoma" w:cs="Tahoma"/>
          <w:sz w:val="24"/>
          <w:szCs w:val="24"/>
        </w:rPr>
        <w:t>Обеспечение транспортных средств ГСМ, доставка персонала к месту производства работ и обратно, обеспечение питания и проживания членов бригады осуществляется за счет Подрядчика.</w:t>
      </w:r>
    </w:p>
    <w:p w:rsidR="003D6AE5" w:rsidRPr="00040855" w:rsidRDefault="003D6AE5" w:rsidP="00197C88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40855">
        <w:rPr>
          <w:rFonts w:ascii="Tahoma" w:hAnsi="Tahoma" w:cs="Tahoma"/>
          <w:sz w:val="24"/>
          <w:szCs w:val="24"/>
        </w:rPr>
        <w:t>Привлечение Подрядчиком сторонних подрядных организаций в обязательном порядке согласовывается с Заказчиком. В период выполнения работ Подрядчик несет ответственность за соблюдение норм промышленной безопасности, безопасности дорожного движения, экологической безопасности, пожарной безопасности и других норм безопасности на строительной площадке.</w:t>
      </w:r>
    </w:p>
    <w:p w:rsidR="003D6AE5" w:rsidRPr="00040855" w:rsidRDefault="003D6AE5" w:rsidP="00197C88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40855">
        <w:rPr>
          <w:rFonts w:ascii="Tahoma" w:hAnsi="Tahoma" w:cs="Tahoma"/>
          <w:sz w:val="24"/>
          <w:szCs w:val="24"/>
        </w:rPr>
        <w:t>Подрядчик обязан своевременно и полно информировать Заказчика о качестве, объемах и темпах выполнения работ. Предоставлять информацию о техническом состоянии задействованной карьерной техники.</w:t>
      </w:r>
    </w:p>
    <w:p w:rsidR="003D6AE5" w:rsidRPr="00040855" w:rsidRDefault="003D6AE5" w:rsidP="00197C88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40855">
        <w:rPr>
          <w:rFonts w:ascii="Tahoma" w:hAnsi="Tahoma" w:cs="Tahoma"/>
          <w:sz w:val="24"/>
          <w:szCs w:val="24"/>
        </w:rPr>
        <w:t>В согласованные сроки обеспечить доставку техники и прибытие персонала Подрядчика к месту выполнения работ.</w:t>
      </w:r>
    </w:p>
    <w:p w:rsidR="003D6AE5" w:rsidRPr="00040855" w:rsidRDefault="003D6AE5" w:rsidP="00197C88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40855">
        <w:rPr>
          <w:rFonts w:ascii="Tahoma" w:hAnsi="Tahoma" w:cs="Tahoma"/>
          <w:sz w:val="24"/>
          <w:szCs w:val="24"/>
        </w:rPr>
        <w:lastRenderedPageBreak/>
        <w:t>Использовать исправную технику, пригодную для качественного и безопасного выполнения работ.</w:t>
      </w:r>
    </w:p>
    <w:p w:rsidR="006C21F9" w:rsidRPr="00040855" w:rsidRDefault="006C21F9" w:rsidP="006C21F9">
      <w:pPr>
        <w:spacing w:after="0" w:line="240" w:lineRule="auto"/>
        <w:ind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040855">
        <w:rPr>
          <w:rFonts w:ascii="Tahoma" w:hAnsi="Tahoma" w:cs="Tahoma"/>
          <w:sz w:val="24"/>
          <w:szCs w:val="24"/>
        </w:rPr>
        <w:t>Подрядчик обеспечивает создание складской зоны для складирования необходимого инвентаря и оборудования, расходных материалов, зоны для стоянки, ремонта и обслуживания транспорта, социально-бытовой зоны на территории вахтового поселка из жилых блоков для размещения офисов и бытовых помещений для персонала Подрядчика, и привлекаемого персонала. Место расположения вахтового поселка и производственных зон согласовывается с Генподрядчиком.</w:t>
      </w:r>
    </w:p>
    <w:p w:rsidR="00197DB9" w:rsidRPr="00040855" w:rsidRDefault="00197DB9" w:rsidP="003A5093">
      <w:pPr>
        <w:pStyle w:val="a8"/>
        <w:widowControl w:val="0"/>
        <w:numPr>
          <w:ilvl w:val="0"/>
          <w:numId w:val="1"/>
        </w:numPr>
        <w:spacing w:before="120" w:after="0" w:line="240" w:lineRule="auto"/>
        <w:ind w:left="0" w:firstLine="680"/>
        <w:contextualSpacing w:val="0"/>
        <w:jc w:val="both"/>
        <w:outlineLvl w:val="0"/>
        <w:rPr>
          <w:rFonts w:ascii="Tahoma" w:eastAsia="Times New Roman" w:hAnsi="Tahoma" w:cs="Tahoma"/>
          <w:b/>
          <w:bCs/>
          <w:iCs/>
          <w:sz w:val="24"/>
          <w:szCs w:val="24"/>
        </w:rPr>
      </w:pPr>
      <w:bookmarkStart w:id="67" w:name="_Toc398721446"/>
      <w:bookmarkStart w:id="68" w:name="_Toc447549983"/>
      <w:r w:rsidRPr="00040855">
        <w:rPr>
          <w:rFonts w:ascii="Tahoma" w:eastAsia="Times New Roman" w:hAnsi="Tahoma" w:cs="Tahoma"/>
          <w:b/>
          <w:bCs/>
          <w:iCs/>
          <w:sz w:val="24"/>
          <w:szCs w:val="24"/>
        </w:rPr>
        <w:t>Цель</w:t>
      </w:r>
      <w:r w:rsidR="00C662F8" w:rsidRPr="00040855">
        <w:rPr>
          <w:rFonts w:ascii="Tahoma" w:eastAsia="Times New Roman" w:hAnsi="Tahoma" w:cs="Tahoma"/>
          <w:b/>
          <w:bCs/>
          <w:iCs/>
          <w:sz w:val="24"/>
          <w:szCs w:val="24"/>
        </w:rPr>
        <w:t xml:space="preserve"> </w:t>
      </w:r>
      <w:r w:rsidRPr="00040855">
        <w:rPr>
          <w:rFonts w:ascii="Tahoma" w:eastAsia="Times New Roman" w:hAnsi="Tahoma" w:cs="Tahoma"/>
          <w:b/>
          <w:bCs/>
          <w:iCs/>
          <w:sz w:val="24"/>
          <w:szCs w:val="24"/>
        </w:rPr>
        <w:t>работ.</w:t>
      </w:r>
      <w:bookmarkEnd w:id="67"/>
      <w:bookmarkEnd w:id="68"/>
    </w:p>
    <w:p w:rsidR="002B198B" w:rsidRPr="00040855" w:rsidRDefault="00197DB9" w:rsidP="0029784B">
      <w:pPr>
        <w:widowControl w:val="0"/>
        <w:autoSpaceDE w:val="0"/>
        <w:autoSpaceDN w:val="0"/>
        <w:adjustRightInd w:val="0"/>
        <w:spacing w:after="120" w:line="240" w:lineRule="auto"/>
        <w:ind w:firstLine="680"/>
        <w:jc w:val="both"/>
        <w:rPr>
          <w:rFonts w:ascii="Tahoma" w:hAnsi="Tahoma" w:cs="Tahoma"/>
          <w:color w:val="FF0000"/>
          <w:sz w:val="24"/>
          <w:szCs w:val="24"/>
        </w:rPr>
      </w:pPr>
      <w:r w:rsidRPr="00040855">
        <w:rPr>
          <w:rFonts w:ascii="Tahoma" w:eastAsia="Times New Roman" w:hAnsi="Tahoma" w:cs="Tahoma"/>
          <w:bCs/>
          <w:sz w:val="24"/>
          <w:szCs w:val="24"/>
        </w:rPr>
        <w:t xml:space="preserve">Основной целью </w:t>
      </w:r>
      <w:r w:rsidR="00CB31EA" w:rsidRPr="00040855">
        <w:rPr>
          <w:rFonts w:ascii="Tahoma" w:eastAsia="Times New Roman" w:hAnsi="Tahoma" w:cs="Tahoma"/>
          <w:bCs/>
          <w:sz w:val="24"/>
          <w:szCs w:val="24"/>
        </w:rPr>
        <w:t>являе</w:t>
      </w:r>
      <w:r w:rsidR="00D338C8" w:rsidRPr="00040855">
        <w:rPr>
          <w:rFonts w:ascii="Tahoma" w:eastAsia="Times New Roman" w:hAnsi="Tahoma" w:cs="Tahoma"/>
          <w:bCs/>
          <w:sz w:val="24"/>
          <w:szCs w:val="24"/>
        </w:rPr>
        <w:t xml:space="preserve">тся </w:t>
      </w:r>
      <w:bookmarkStart w:id="69" w:name="_Toc311018200"/>
      <w:bookmarkStart w:id="70" w:name="_Toc398721447"/>
      <w:bookmarkStart w:id="71" w:name="_Toc447549984"/>
      <w:r w:rsidR="006C21F9" w:rsidRPr="00040855">
        <w:rPr>
          <w:rFonts w:ascii="Tahoma" w:eastAsia="Times New Roman" w:hAnsi="Tahoma" w:cs="Tahoma"/>
          <w:bCs/>
          <w:sz w:val="24"/>
          <w:szCs w:val="24"/>
        </w:rPr>
        <w:t xml:space="preserve">выполнение работ </w:t>
      </w:r>
      <w:r w:rsidR="00040855" w:rsidRPr="00040855">
        <w:rPr>
          <w:rFonts w:ascii="Tahoma" w:eastAsia="Times New Roman" w:hAnsi="Tahoma" w:cs="Tahoma"/>
          <w:bCs/>
          <w:sz w:val="24"/>
          <w:szCs w:val="24"/>
        </w:rPr>
        <w:t xml:space="preserve">по электроснабжению ГДК </w:t>
      </w:r>
      <w:r w:rsidR="00A8576C">
        <w:rPr>
          <w:rFonts w:ascii="Tahoma" w:eastAsia="Times New Roman" w:hAnsi="Tahoma" w:cs="Tahoma"/>
          <w:bCs/>
          <w:sz w:val="24"/>
          <w:szCs w:val="24"/>
        </w:rPr>
        <w:t xml:space="preserve">(линия №8.2 карьера «Мокулаевский») </w:t>
      </w:r>
      <w:r w:rsidR="00040855" w:rsidRPr="00040855">
        <w:rPr>
          <w:rFonts w:ascii="Tahoma" w:eastAsia="Times New Roman" w:hAnsi="Tahoma" w:cs="Tahoma"/>
          <w:bCs/>
          <w:sz w:val="24"/>
          <w:szCs w:val="24"/>
        </w:rPr>
        <w:t>на объекте «Месторождение Мокулаевское. Добыча известняка. 1 этап»</w:t>
      </w:r>
      <w:r w:rsidR="00D35488" w:rsidRPr="00040855">
        <w:rPr>
          <w:rFonts w:ascii="Tahoma" w:eastAsia="Times New Roman" w:hAnsi="Tahoma" w:cs="Tahoma"/>
          <w:bCs/>
          <w:sz w:val="24"/>
          <w:szCs w:val="24"/>
        </w:rPr>
        <w:t>.</w:t>
      </w:r>
    </w:p>
    <w:p w:rsidR="00197DB9" w:rsidRPr="00063DCC" w:rsidRDefault="00197DB9" w:rsidP="00313F25">
      <w:pPr>
        <w:pStyle w:val="1"/>
        <w:numPr>
          <w:ilvl w:val="0"/>
          <w:numId w:val="1"/>
        </w:numPr>
        <w:spacing w:before="120" w:line="240" w:lineRule="auto"/>
        <w:ind w:left="0" w:firstLine="680"/>
        <w:jc w:val="both"/>
        <w:rPr>
          <w:rFonts w:ascii="Tahoma" w:eastAsia="Times New Roman" w:hAnsi="Tahoma" w:cs="Tahoma"/>
          <w:noProof/>
          <w:color w:val="auto"/>
          <w:sz w:val="24"/>
          <w:szCs w:val="24"/>
        </w:rPr>
      </w:pPr>
      <w:bookmarkStart w:id="72" w:name="_Toc398721449"/>
      <w:bookmarkStart w:id="73" w:name="_Toc447549986"/>
      <w:bookmarkEnd w:id="69"/>
      <w:bookmarkEnd w:id="70"/>
      <w:bookmarkEnd w:id="71"/>
      <w:r w:rsidRPr="00063DCC">
        <w:rPr>
          <w:rFonts w:ascii="Tahoma" w:eastAsia="Times New Roman" w:hAnsi="Tahoma" w:cs="Tahoma"/>
          <w:noProof/>
          <w:color w:val="auto"/>
          <w:sz w:val="24"/>
          <w:szCs w:val="24"/>
        </w:rPr>
        <w:t>М</w:t>
      </w:r>
      <w:r w:rsidR="00CB31EA" w:rsidRPr="00063DCC">
        <w:rPr>
          <w:rFonts w:ascii="Tahoma" w:eastAsia="Times New Roman" w:hAnsi="Tahoma" w:cs="Tahoma"/>
          <w:noProof/>
          <w:color w:val="auto"/>
          <w:sz w:val="24"/>
          <w:szCs w:val="24"/>
        </w:rPr>
        <w:t>естоположение объекта выполнения работ.</w:t>
      </w:r>
      <w:bookmarkEnd w:id="72"/>
      <w:bookmarkEnd w:id="73"/>
    </w:p>
    <w:p w:rsidR="00EA0DE1" w:rsidRPr="00063DCC" w:rsidRDefault="00EA0DE1" w:rsidP="00EA0DE1">
      <w:pPr>
        <w:pStyle w:val="afc"/>
        <w:spacing w:after="0"/>
        <w:jc w:val="both"/>
        <w:outlineLvl w:val="0"/>
        <w:rPr>
          <w:rFonts w:ascii="Tahoma" w:hAnsi="Tahoma" w:cs="Tahoma"/>
          <w:b w:val="0"/>
          <w:bCs w:val="0"/>
        </w:rPr>
      </w:pPr>
      <w:bookmarkStart w:id="74" w:name="_Toc398721451"/>
      <w:bookmarkStart w:id="75" w:name="_Toc447549987"/>
      <w:bookmarkStart w:id="76" w:name="_Toc100996910"/>
      <w:r w:rsidRPr="00063DCC">
        <w:rPr>
          <w:rFonts w:ascii="Tahoma" w:hAnsi="Tahoma" w:cs="Tahoma"/>
          <w:b w:val="0"/>
          <w:bCs w:val="0"/>
        </w:rPr>
        <w:t>Административно Мокулаевское месторождение находится на территории Таймырского (Долгано-Ненецкого) муниципального района и примыкает к северо-западным границам р-на Талнах, входящего в состав единого муниципального образования г. Норильск.</w:t>
      </w:r>
    </w:p>
    <w:p w:rsidR="00EA0DE1" w:rsidRPr="00063DCC" w:rsidRDefault="00EA0DE1" w:rsidP="00EA0DE1">
      <w:pPr>
        <w:pStyle w:val="afc"/>
        <w:spacing w:after="0"/>
        <w:jc w:val="both"/>
        <w:outlineLvl w:val="0"/>
        <w:rPr>
          <w:rFonts w:ascii="Tahoma" w:hAnsi="Tahoma" w:cs="Tahoma"/>
          <w:b w:val="0"/>
          <w:bCs w:val="0"/>
        </w:rPr>
      </w:pPr>
      <w:r w:rsidRPr="00063DCC">
        <w:rPr>
          <w:rFonts w:ascii="Tahoma" w:hAnsi="Tahoma" w:cs="Tahoma"/>
          <w:b w:val="0"/>
          <w:bCs w:val="0"/>
        </w:rPr>
        <w:t xml:space="preserve">   Единое муниципальное образование город Норильск, включающий районы </w:t>
      </w:r>
      <w:proofErr w:type="spellStart"/>
      <w:r w:rsidRPr="00063DCC">
        <w:rPr>
          <w:rFonts w:ascii="Tahoma" w:hAnsi="Tahoma" w:cs="Tahoma"/>
          <w:b w:val="0"/>
          <w:bCs w:val="0"/>
        </w:rPr>
        <w:t>Талнах</w:t>
      </w:r>
      <w:proofErr w:type="spellEnd"/>
      <w:r w:rsidRPr="00063DCC">
        <w:rPr>
          <w:rFonts w:ascii="Tahoma" w:hAnsi="Tahoma" w:cs="Tahoma"/>
          <w:b w:val="0"/>
          <w:bCs w:val="0"/>
        </w:rPr>
        <w:t xml:space="preserve">, </w:t>
      </w:r>
      <w:proofErr w:type="spellStart"/>
      <w:r w:rsidRPr="00063DCC">
        <w:rPr>
          <w:rFonts w:ascii="Tahoma" w:hAnsi="Tahoma" w:cs="Tahoma"/>
          <w:b w:val="0"/>
          <w:bCs w:val="0"/>
        </w:rPr>
        <w:t>Кайеркан</w:t>
      </w:r>
      <w:proofErr w:type="spellEnd"/>
      <w:r w:rsidRPr="00063DCC">
        <w:rPr>
          <w:rFonts w:ascii="Tahoma" w:hAnsi="Tahoma" w:cs="Tahoma"/>
          <w:b w:val="0"/>
          <w:bCs w:val="0"/>
        </w:rPr>
        <w:t xml:space="preserve"> и п. </w:t>
      </w:r>
      <w:proofErr w:type="spellStart"/>
      <w:r w:rsidRPr="00063DCC">
        <w:rPr>
          <w:rFonts w:ascii="Tahoma" w:hAnsi="Tahoma" w:cs="Tahoma"/>
          <w:b w:val="0"/>
          <w:bCs w:val="0"/>
        </w:rPr>
        <w:t>Снежногорск</w:t>
      </w:r>
      <w:proofErr w:type="spellEnd"/>
      <w:r w:rsidRPr="00063DCC">
        <w:rPr>
          <w:rFonts w:ascii="Tahoma" w:hAnsi="Tahoma" w:cs="Tahoma"/>
          <w:b w:val="0"/>
          <w:bCs w:val="0"/>
        </w:rPr>
        <w:t>, является крупным промышленно-индустриальным центром всего севера Красноярского края.</w:t>
      </w:r>
    </w:p>
    <w:p w:rsidR="00EA0DE1" w:rsidRPr="00063DCC" w:rsidRDefault="00EA0DE1" w:rsidP="00EA0DE1">
      <w:pPr>
        <w:pStyle w:val="afc"/>
        <w:spacing w:after="0"/>
        <w:jc w:val="both"/>
        <w:outlineLvl w:val="0"/>
        <w:rPr>
          <w:rFonts w:ascii="Tahoma" w:hAnsi="Tahoma" w:cs="Tahoma"/>
          <w:b w:val="0"/>
          <w:bCs w:val="0"/>
        </w:rPr>
      </w:pPr>
    </w:p>
    <w:p w:rsidR="00EA0DE1" w:rsidRPr="003D1BBA" w:rsidRDefault="00EA0DE1" w:rsidP="00EA0DE1">
      <w:pPr>
        <w:pStyle w:val="afc"/>
        <w:spacing w:after="0"/>
        <w:jc w:val="both"/>
        <w:outlineLvl w:val="0"/>
        <w:rPr>
          <w:rFonts w:ascii="Tahoma" w:hAnsi="Tahoma" w:cs="Tahoma"/>
          <w:bCs w:val="0"/>
        </w:rPr>
      </w:pPr>
      <w:r w:rsidRPr="003D1BBA">
        <w:rPr>
          <w:rFonts w:ascii="Tahoma" w:hAnsi="Tahoma" w:cs="Tahoma"/>
          <w:b w:val="0"/>
          <w:bCs w:val="0"/>
        </w:rPr>
        <w:t xml:space="preserve">       </w:t>
      </w:r>
      <w:r w:rsidRPr="003D1BBA">
        <w:rPr>
          <w:rFonts w:ascii="Tahoma" w:hAnsi="Tahoma" w:cs="Tahoma"/>
          <w:bCs w:val="0"/>
        </w:rPr>
        <w:t>4.1 Климатические условия в зоне строительства.</w:t>
      </w:r>
    </w:p>
    <w:p w:rsidR="00EA0DE1" w:rsidRPr="003D1BBA" w:rsidRDefault="00EA0DE1" w:rsidP="00EA0DE1">
      <w:pPr>
        <w:pStyle w:val="afc"/>
        <w:spacing w:after="0"/>
        <w:jc w:val="both"/>
        <w:outlineLvl w:val="0"/>
        <w:rPr>
          <w:rFonts w:ascii="Tahoma" w:hAnsi="Tahoma" w:cs="Tahoma"/>
          <w:bCs w:val="0"/>
        </w:rPr>
      </w:pPr>
    </w:p>
    <w:p w:rsidR="00EA0DE1" w:rsidRPr="003D1BBA" w:rsidRDefault="00EA0DE1" w:rsidP="00EA0DE1">
      <w:pPr>
        <w:pStyle w:val="afc"/>
        <w:spacing w:after="0"/>
        <w:jc w:val="both"/>
        <w:outlineLvl w:val="0"/>
        <w:rPr>
          <w:rFonts w:ascii="Tahoma" w:hAnsi="Tahoma" w:cs="Tahoma"/>
          <w:b w:val="0"/>
          <w:bCs w:val="0"/>
        </w:rPr>
      </w:pPr>
      <w:r w:rsidRPr="003D1BBA">
        <w:rPr>
          <w:rFonts w:ascii="Tahoma" w:hAnsi="Tahoma" w:cs="Tahoma"/>
          <w:b w:val="0"/>
          <w:bCs w:val="0"/>
        </w:rPr>
        <w:t xml:space="preserve">   Климат района резко континентальный и характеризуется отрицательной среднегодовой температурой воздуха. Зима длительная и суровая, продолжительность периода с отрицательными температурами составляет 240-250 дней, он длится с октября по май. Лето короткое, холодное и дождливое. Продолжительность безморозного периода составляет 115-120 дней (с июня по сентябрь).</w:t>
      </w:r>
    </w:p>
    <w:tbl>
      <w:tblPr>
        <w:tblW w:w="90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7"/>
        <w:gridCol w:w="2127"/>
      </w:tblGrid>
      <w:tr w:rsidR="00EA0DE1" w:rsidRPr="003D1BBA" w:rsidTr="009646C2">
        <w:trPr>
          <w:trHeight w:val="321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Климатический район (согласно черт.1 ГОСТ 16350-80)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I</w:t>
            </w:r>
            <w:r w:rsidRPr="00170ED8">
              <w:rPr>
                <w:rFonts w:ascii="Tahoma" w:hAnsi="Tahoma" w:cs="Tahoma"/>
                <w:vertAlign w:val="subscript"/>
              </w:rPr>
              <w:t>1</w:t>
            </w:r>
          </w:p>
        </w:tc>
      </w:tr>
      <w:tr w:rsidR="00EA0DE1" w:rsidRPr="003D1BBA" w:rsidTr="009646C2">
        <w:trPr>
          <w:trHeight w:val="344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Климатический район (согласно рисунку А1 СП 131.13330.2020)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IБ</w:t>
            </w:r>
          </w:p>
        </w:tc>
      </w:tr>
      <w:tr w:rsidR="00EA0DE1" w:rsidRPr="003D1BBA" w:rsidTr="009646C2">
        <w:trPr>
          <w:trHeight w:val="224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Абсолютная минимальная температура воздуха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-57</w:t>
            </w:r>
            <w:r w:rsidRPr="00170ED8">
              <w:rPr>
                <w:rFonts w:ascii="Tahoma" w:hAnsi="Tahoma" w:cs="Tahoma"/>
                <w:vertAlign w:val="superscript"/>
              </w:rPr>
              <w:t>о</w:t>
            </w:r>
            <w:r w:rsidRPr="00170ED8">
              <w:rPr>
                <w:rFonts w:ascii="Tahoma" w:hAnsi="Tahoma" w:cs="Tahoma"/>
              </w:rPr>
              <w:t>С</w:t>
            </w:r>
          </w:p>
        </w:tc>
      </w:tr>
      <w:tr w:rsidR="00EA0DE1" w:rsidRPr="003D1BBA" w:rsidTr="009646C2">
        <w:trPr>
          <w:trHeight w:val="86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Абсолютно максимальная температура наружного воздуха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+32,0 °С</w:t>
            </w:r>
          </w:p>
        </w:tc>
      </w:tr>
      <w:tr w:rsidR="00EA0DE1" w:rsidRPr="003D1BBA" w:rsidTr="009646C2">
        <w:trPr>
          <w:trHeight w:val="529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Температура воздуха наиболее холодных суток:</w:t>
            </w:r>
          </w:p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-обеспеченностью 0,98</w:t>
            </w:r>
          </w:p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-обеспеченностью 0,92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</w:p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-53</w:t>
            </w:r>
            <w:r w:rsidRPr="00170ED8">
              <w:rPr>
                <w:rFonts w:ascii="Tahoma" w:hAnsi="Tahoma" w:cs="Tahoma"/>
                <w:vertAlign w:val="superscript"/>
              </w:rPr>
              <w:t>о</w:t>
            </w:r>
            <w:r w:rsidRPr="00170ED8">
              <w:rPr>
                <w:rFonts w:ascii="Tahoma" w:hAnsi="Tahoma" w:cs="Tahoma"/>
              </w:rPr>
              <w:t>С</w:t>
            </w:r>
          </w:p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-50</w:t>
            </w:r>
            <w:r w:rsidRPr="00170ED8">
              <w:rPr>
                <w:rFonts w:ascii="Tahoma" w:hAnsi="Tahoma" w:cs="Tahoma"/>
                <w:vertAlign w:val="superscript"/>
              </w:rPr>
              <w:t>о</w:t>
            </w:r>
            <w:r w:rsidRPr="00170ED8">
              <w:rPr>
                <w:rFonts w:ascii="Tahoma" w:hAnsi="Tahoma" w:cs="Tahoma"/>
              </w:rPr>
              <w:t>С</w:t>
            </w:r>
          </w:p>
        </w:tc>
      </w:tr>
      <w:tr w:rsidR="00EA0DE1" w:rsidRPr="003D1BBA" w:rsidTr="009646C2">
        <w:trPr>
          <w:trHeight w:val="711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Средняя температура наружного воздуха, наиболее холодной пятидневки:</w:t>
            </w:r>
          </w:p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-обеспеченностью 0,98</w:t>
            </w:r>
          </w:p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-обеспеченностью 0,92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</w:p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-47</w:t>
            </w:r>
            <w:r w:rsidRPr="00170ED8">
              <w:rPr>
                <w:rFonts w:ascii="Tahoma" w:hAnsi="Tahoma" w:cs="Tahoma"/>
                <w:vertAlign w:val="superscript"/>
              </w:rPr>
              <w:t>о</w:t>
            </w:r>
            <w:r w:rsidRPr="00170ED8">
              <w:rPr>
                <w:rFonts w:ascii="Tahoma" w:hAnsi="Tahoma" w:cs="Tahoma"/>
              </w:rPr>
              <w:t>С</w:t>
            </w:r>
          </w:p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-46</w:t>
            </w:r>
            <w:r w:rsidRPr="00170ED8">
              <w:rPr>
                <w:rFonts w:ascii="Tahoma" w:hAnsi="Tahoma" w:cs="Tahoma"/>
                <w:vertAlign w:val="superscript"/>
              </w:rPr>
              <w:t>о</w:t>
            </w:r>
            <w:r w:rsidRPr="00170ED8">
              <w:rPr>
                <w:rFonts w:ascii="Tahoma" w:hAnsi="Tahoma" w:cs="Tahoma"/>
              </w:rPr>
              <w:t>С</w:t>
            </w:r>
          </w:p>
        </w:tc>
      </w:tr>
      <w:tr w:rsidR="00EA0DE1" w:rsidRPr="003D1BBA" w:rsidTr="009646C2">
        <w:trPr>
          <w:trHeight w:val="70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ind w:right="-1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  <w:lang w:eastAsia="en-US"/>
              </w:rPr>
              <w:t>Средняя температура наиболее теплого месяца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+13,2</w:t>
            </w:r>
            <w:r w:rsidRPr="00170ED8">
              <w:rPr>
                <w:rFonts w:ascii="Tahoma" w:hAnsi="Tahoma" w:cs="Tahoma"/>
                <w:vertAlign w:val="superscript"/>
              </w:rPr>
              <w:t>о</w:t>
            </w:r>
            <w:r w:rsidRPr="00170ED8">
              <w:rPr>
                <w:rFonts w:ascii="Tahoma" w:hAnsi="Tahoma" w:cs="Tahoma"/>
              </w:rPr>
              <w:t>С</w:t>
            </w:r>
          </w:p>
        </w:tc>
      </w:tr>
      <w:tr w:rsidR="00EA0DE1" w:rsidRPr="003D1BBA" w:rsidTr="009646C2">
        <w:trPr>
          <w:trHeight w:val="70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ind w:right="-1"/>
              <w:rPr>
                <w:rFonts w:ascii="Tahoma" w:hAnsi="Tahoma" w:cs="Tahoma"/>
                <w:lang w:eastAsia="en-US"/>
              </w:rPr>
            </w:pPr>
            <w:r w:rsidRPr="003D1BBA">
              <w:rPr>
                <w:rFonts w:ascii="Tahoma" w:hAnsi="Tahoma" w:cs="Tahoma"/>
                <w:lang w:eastAsia="en-US"/>
              </w:rPr>
              <w:t>Среднегодовая температура наружного воздуха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-10,1 °С</w:t>
            </w:r>
          </w:p>
        </w:tc>
      </w:tr>
      <w:tr w:rsidR="00EA0DE1" w:rsidRPr="003D1BBA" w:rsidTr="009646C2">
        <w:trPr>
          <w:trHeight w:val="70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ind w:right="-1"/>
              <w:rPr>
                <w:rFonts w:ascii="Tahoma" w:hAnsi="Tahoma" w:cs="Tahoma"/>
                <w:lang w:eastAsia="en-US"/>
              </w:rPr>
            </w:pPr>
            <w:r w:rsidRPr="003D1BBA">
              <w:rPr>
                <w:rFonts w:ascii="Tahoma" w:hAnsi="Tahoma" w:cs="Tahoma"/>
                <w:lang w:eastAsia="en-US"/>
              </w:rPr>
              <w:t>Нормативная глубина сезонного промерзания грунтов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от 2,00 до 3,50 м</w:t>
            </w:r>
          </w:p>
        </w:tc>
      </w:tr>
      <w:tr w:rsidR="00EA0DE1" w:rsidRPr="003D1BBA" w:rsidTr="009646C2">
        <w:trPr>
          <w:trHeight w:val="157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ind w:right="-1"/>
              <w:rPr>
                <w:rFonts w:ascii="Tahoma" w:hAnsi="Tahoma" w:cs="Tahoma"/>
                <w:lang w:eastAsia="en-US"/>
              </w:rPr>
            </w:pPr>
            <w:r w:rsidRPr="003D1BBA">
              <w:rPr>
                <w:rFonts w:ascii="Tahoma" w:hAnsi="Tahoma" w:cs="Tahoma"/>
                <w:lang w:eastAsia="en-US"/>
              </w:rPr>
              <w:t>Средняя скорость ветра за зимний период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5 м/сек</w:t>
            </w:r>
          </w:p>
        </w:tc>
      </w:tr>
      <w:tr w:rsidR="00EA0DE1" w:rsidRPr="003D1BBA" w:rsidTr="009646C2">
        <w:trPr>
          <w:trHeight w:val="148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ind w:right="-1"/>
              <w:rPr>
                <w:rFonts w:ascii="Tahoma" w:hAnsi="Tahoma" w:cs="Tahoma"/>
                <w:lang w:eastAsia="en-US"/>
              </w:rPr>
            </w:pPr>
            <w:r w:rsidRPr="003D1BBA">
              <w:rPr>
                <w:rFonts w:ascii="Tahoma" w:hAnsi="Tahoma" w:cs="Tahoma"/>
                <w:lang w:eastAsia="en-US"/>
              </w:rPr>
              <w:t>Зона влажности (СНиП II-3-79).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Нормальная</w:t>
            </w:r>
          </w:p>
        </w:tc>
      </w:tr>
      <w:tr w:rsidR="00EA0DE1" w:rsidRPr="003D1BBA" w:rsidTr="009646C2">
        <w:trPr>
          <w:trHeight w:val="124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Тип местности (согласно п.11.1.6 СП 20.13330.2016)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</w:rPr>
              <w:t>А</w:t>
            </w:r>
          </w:p>
        </w:tc>
      </w:tr>
      <w:tr w:rsidR="00EA0DE1" w:rsidRPr="003D1BBA" w:rsidTr="009646C2">
        <w:trPr>
          <w:trHeight w:val="157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 xml:space="preserve">Снеговой район (согласно Приложению А </w:t>
            </w:r>
          </w:p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СТО 44577806.14.24-1-69-2013)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  <w:lang w:val="en-US"/>
              </w:rPr>
            </w:pPr>
            <w:r w:rsidRPr="00170ED8">
              <w:rPr>
                <w:rFonts w:ascii="Tahoma" w:hAnsi="Tahoma" w:cs="Tahoma"/>
                <w:lang w:val="en-US"/>
              </w:rPr>
              <w:t>V</w:t>
            </w:r>
          </w:p>
        </w:tc>
      </w:tr>
      <w:tr w:rsidR="00EA0DE1" w:rsidRPr="003D1BBA" w:rsidTr="009646C2">
        <w:trPr>
          <w:trHeight w:val="558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lastRenderedPageBreak/>
              <w:t xml:space="preserve">Расчетная снеговая нагрузка </w:t>
            </w:r>
          </w:p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(согласно таблице 4 СТО 44577806.14.24-1-69-2013)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  <w:vertAlign w:val="superscript"/>
              </w:rPr>
            </w:pPr>
            <w:r w:rsidRPr="00170ED8">
              <w:rPr>
                <w:rFonts w:ascii="Tahoma" w:hAnsi="Tahoma" w:cs="Tahoma"/>
              </w:rPr>
              <w:t>320кг/м</w:t>
            </w:r>
            <w:r w:rsidRPr="00170ED8">
              <w:rPr>
                <w:rFonts w:ascii="Tahoma" w:hAnsi="Tahoma" w:cs="Tahoma"/>
                <w:vertAlign w:val="superscript"/>
              </w:rPr>
              <w:t>2</w:t>
            </w:r>
          </w:p>
        </w:tc>
      </w:tr>
      <w:tr w:rsidR="00EA0DE1" w:rsidRPr="003D1BBA" w:rsidTr="009646C2">
        <w:trPr>
          <w:trHeight w:val="157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 xml:space="preserve">Расчетная ветровая нагрузка </w:t>
            </w:r>
          </w:p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(согласно таблице 1 СТО 44577806.14.24-1-69-2013)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  <w:vertAlign w:val="superscript"/>
              </w:rPr>
            </w:pPr>
            <w:r w:rsidRPr="00170ED8">
              <w:rPr>
                <w:rFonts w:ascii="Tahoma" w:hAnsi="Tahoma" w:cs="Tahoma"/>
              </w:rPr>
              <w:t>100 кгс/м</w:t>
            </w:r>
            <w:r w:rsidRPr="00170ED8">
              <w:rPr>
                <w:rFonts w:ascii="Tahoma" w:hAnsi="Tahoma" w:cs="Tahoma"/>
                <w:vertAlign w:val="superscript"/>
              </w:rPr>
              <w:t>2</w:t>
            </w:r>
          </w:p>
        </w:tc>
      </w:tr>
      <w:tr w:rsidR="00EA0DE1" w:rsidRPr="003D1BBA" w:rsidTr="009646C2">
        <w:trPr>
          <w:trHeight w:val="559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 xml:space="preserve">Гололедный район </w:t>
            </w:r>
          </w:p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(согласно карте 4 Приложения Ж СП 20.13330.2016)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  <w:lang w:val="en-US"/>
              </w:rPr>
            </w:pPr>
            <w:r w:rsidRPr="00170ED8">
              <w:rPr>
                <w:rFonts w:ascii="Tahoma" w:hAnsi="Tahoma" w:cs="Tahoma"/>
                <w:lang w:val="en-US"/>
              </w:rPr>
              <w:t>IV</w:t>
            </w:r>
          </w:p>
        </w:tc>
      </w:tr>
      <w:tr w:rsidR="00EA0DE1" w:rsidRPr="003D1BBA" w:rsidTr="009646C2">
        <w:trPr>
          <w:trHeight w:val="70"/>
        </w:trPr>
        <w:tc>
          <w:tcPr>
            <w:tcW w:w="6917" w:type="dxa"/>
            <w:vAlign w:val="center"/>
          </w:tcPr>
          <w:p w:rsidR="00EA0DE1" w:rsidRPr="003D1BBA" w:rsidRDefault="00EA0DE1" w:rsidP="009646C2">
            <w:pPr>
              <w:pStyle w:val="1f5"/>
              <w:suppressAutoHyphens/>
              <w:spacing w:after="0" w:line="240" w:lineRule="auto"/>
              <w:ind w:left="0" w:right="-114"/>
              <w:rPr>
                <w:rFonts w:ascii="Tahoma" w:hAnsi="Tahoma" w:cs="Tahoma"/>
              </w:rPr>
            </w:pPr>
            <w:r w:rsidRPr="003D1BBA">
              <w:rPr>
                <w:rFonts w:ascii="Tahoma" w:hAnsi="Tahoma" w:cs="Tahoma"/>
              </w:rPr>
              <w:t>Сейсмический район (согласно карте ОСР-97-2 СП 14.13330.2018)</w:t>
            </w:r>
          </w:p>
        </w:tc>
        <w:tc>
          <w:tcPr>
            <w:tcW w:w="2127" w:type="dxa"/>
            <w:vAlign w:val="center"/>
          </w:tcPr>
          <w:p w:rsidR="00EA0DE1" w:rsidRPr="00170ED8" w:rsidRDefault="00EA0DE1" w:rsidP="009646C2">
            <w:pPr>
              <w:pStyle w:val="1f5"/>
              <w:suppressAutoHyphens/>
              <w:spacing w:after="0" w:line="240" w:lineRule="auto"/>
              <w:ind w:left="-284" w:firstLine="316"/>
              <w:rPr>
                <w:rFonts w:ascii="Tahoma" w:hAnsi="Tahoma" w:cs="Tahoma"/>
              </w:rPr>
            </w:pPr>
            <w:r w:rsidRPr="00170ED8">
              <w:rPr>
                <w:rFonts w:ascii="Tahoma" w:hAnsi="Tahoma" w:cs="Tahoma"/>
                <w:lang w:val="en-US"/>
              </w:rPr>
              <w:t>V</w:t>
            </w:r>
          </w:p>
        </w:tc>
      </w:tr>
    </w:tbl>
    <w:p w:rsidR="00EA0DE1" w:rsidRPr="00B24174" w:rsidRDefault="00EA0DE1" w:rsidP="00EA0DE1">
      <w:pPr>
        <w:pStyle w:val="afc"/>
        <w:tabs>
          <w:tab w:val="left" w:pos="993"/>
          <w:tab w:val="left" w:pos="1134"/>
        </w:tabs>
        <w:ind w:left="360"/>
        <w:outlineLvl w:val="0"/>
        <w:rPr>
          <w:rFonts w:ascii="Tahoma" w:hAnsi="Tahoma" w:cs="Tahoma"/>
          <w:highlight w:val="yellow"/>
        </w:rPr>
      </w:pPr>
    </w:p>
    <w:p w:rsidR="00197DB9" w:rsidRPr="003D1BBA" w:rsidRDefault="00197DB9" w:rsidP="005528E7">
      <w:pPr>
        <w:pStyle w:val="1"/>
        <w:numPr>
          <w:ilvl w:val="0"/>
          <w:numId w:val="1"/>
        </w:numPr>
        <w:spacing w:before="120" w:line="240" w:lineRule="auto"/>
        <w:ind w:left="0" w:firstLine="680"/>
        <w:jc w:val="both"/>
        <w:rPr>
          <w:rFonts w:ascii="Tahoma" w:eastAsiaTheme="minorEastAsia" w:hAnsi="Tahoma" w:cs="Tahoma"/>
          <w:color w:val="auto"/>
          <w:sz w:val="24"/>
          <w:szCs w:val="24"/>
        </w:rPr>
      </w:pPr>
      <w:r w:rsidRPr="003D1BBA">
        <w:rPr>
          <w:rFonts w:ascii="Tahoma" w:eastAsiaTheme="minorEastAsia" w:hAnsi="Tahoma" w:cs="Tahoma"/>
          <w:color w:val="auto"/>
          <w:sz w:val="24"/>
          <w:szCs w:val="24"/>
        </w:rPr>
        <w:t>Состав работ.</w:t>
      </w:r>
      <w:bookmarkEnd w:id="74"/>
      <w:bookmarkEnd w:id="75"/>
    </w:p>
    <w:p w:rsidR="003D1BBA" w:rsidRDefault="004D476C" w:rsidP="003D1BBA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ahoma" w:eastAsia="Times New Roman" w:hAnsi="Tahoma" w:cs="Tahoma"/>
          <w:bCs/>
          <w:sz w:val="24"/>
          <w:szCs w:val="24"/>
        </w:rPr>
      </w:pPr>
      <w:r w:rsidRPr="003D1BBA">
        <w:rPr>
          <w:rFonts w:ascii="Tahoma" w:eastAsia="Times New Roman" w:hAnsi="Tahoma" w:cs="Tahoma"/>
          <w:bCs/>
          <w:sz w:val="24"/>
          <w:szCs w:val="24"/>
        </w:rPr>
        <w:t>Работы выполнять в соответствии с Рабочей документацией (Приложение 1)</w:t>
      </w:r>
      <w:r w:rsidR="008867F0" w:rsidRPr="003D1BBA">
        <w:rPr>
          <w:rFonts w:ascii="Tahoma" w:eastAsia="Times New Roman" w:hAnsi="Tahoma" w:cs="Tahoma"/>
          <w:bCs/>
          <w:sz w:val="24"/>
          <w:szCs w:val="24"/>
        </w:rPr>
        <w:t xml:space="preserve"> и</w:t>
      </w:r>
      <w:r w:rsidR="008867F0" w:rsidRPr="003D1BBA">
        <w:t xml:space="preserve"> </w:t>
      </w:r>
      <w:r w:rsidR="008867F0" w:rsidRPr="003D1BBA">
        <w:rPr>
          <w:rFonts w:ascii="Tahoma" w:eastAsia="Times New Roman" w:hAnsi="Tahoma" w:cs="Tahoma"/>
          <w:bCs/>
          <w:sz w:val="24"/>
          <w:szCs w:val="24"/>
        </w:rPr>
        <w:t>Ведомостью объемов работ (Приложение №2)</w:t>
      </w:r>
      <w:r w:rsidRPr="003D1BBA">
        <w:rPr>
          <w:rFonts w:ascii="Tahoma" w:eastAsia="Times New Roman" w:hAnsi="Tahoma" w:cs="Tahoma"/>
          <w:bCs/>
          <w:sz w:val="24"/>
          <w:szCs w:val="24"/>
        </w:rPr>
        <w:t xml:space="preserve"> включая, но не ограничиваясь.</w:t>
      </w:r>
    </w:p>
    <w:p w:rsidR="00192EB7" w:rsidRPr="00D72583" w:rsidRDefault="006C21F9" w:rsidP="003D1BBA">
      <w:pPr>
        <w:widowControl w:val="0"/>
        <w:autoSpaceDE w:val="0"/>
        <w:autoSpaceDN w:val="0"/>
        <w:adjustRightInd w:val="0"/>
        <w:spacing w:after="120" w:line="240" w:lineRule="auto"/>
        <w:ind w:firstLine="680"/>
        <w:jc w:val="both"/>
        <w:rPr>
          <w:rFonts w:ascii="Tahoma" w:eastAsia="Times New Roman" w:hAnsi="Tahoma" w:cs="Tahoma"/>
          <w:bCs/>
          <w:sz w:val="24"/>
          <w:szCs w:val="24"/>
        </w:rPr>
      </w:pPr>
      <w:r w:rsidRPr="00D72583">
        <w:rPr>
          <w:rFonts w:ascii="Tahoma" w:eastAsia="Times New Roman" w:hAnsi="Tahoma" w:cs="Tahoma"/>
          <w:bCs/>
          <w:sz w:val="24"/>
          <w:szCs w:val="24"/>
        </w:rPr>
        <w:t>Необходимо выполнить следующий перечень работ:</w:t>
      </w:r>
    </w:p>
    <w:p w:rsidR="006C21F9" w:rsidRPr="00B93DF1" w:rsidRDefault="00D72583" w:rsidP="00B93DF1">
      <w:pPr>
        <w:widowControl w:val="0"/>
        <w:autoSpaceDE w:val="0"/>
        <w:autoSpaceDN w:val="0"/>
        <w:adjustRightInd w:val="0"/>
        <w:spacing w:after="120" w:line="240" w:lineRule="auto"/>
        <w:ind w:firstLine="680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>
        <w:rPr>
          <w:rFonts w:ascii="Tahoma" w:eastAsia="Times New Roman" w:hAnsi="Tahoma" w:cs="Tahoma"/>
          <w:b/>
          <w:bCs/>
          <w:sz w:val="24"/>
          <w:szCs w:val="24"/>
          <w:u w:val="single"/>
        </w:rPr>
        <w:t>895-2019- ЭС1 изм. 10</w:t>
      </w:r>
      <w:r w:rsidR="00E56F78" w:rsidRPr="00D72583">
        <w:rPr>
          <w:rFonts w:ascii="Tahoma" w:eastAsia="Times New Roman" w:hAnsi="Tahoma" w:cs="Tahoma"/>
          <w:b/>
          <w:bCs/>
          <w:sz w:val="24"/>
          <w:szCs w:val="24"/>
        </w:rPr>
        <w:t xml:space="preserve"> (ГДК)</w:t>
      </w:r>
    </w:p>
    <w:p w:rsidR="00281B0F" w:rsidRDefault="00281B0F" w:rsidP="00281B0F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Tahoma" w:eastAsia="Times New Roman" w:hAnsi="Tahoma" w:cs="Tahoma"/>
          <w:bCs/>
          <w:sz w:val="24"/>
          <w:szCs w:val="24"/>
        </w:rPr>
      </w:pPr>
      <w:r w:rsidRPr="00281B0F">
        <w:rPr>
          <w:rFonts w:ascii="Tahoma" w:eastAsia="Times New Roman" w:hAnsi="Tahoma" w:cs="Tahoma"/>
          <w:bCs/>
          <w:sz w:val="24"/>
          <w:szCs w:val="24"/>
        </w:rPr>
        <w:t xml:space="preserve">Укрупненная сборка деревянных опор </w:t>
      </w:r>
      <w:r w:rsidRPr="00E6401B">
        <w:rPr>
          <w:rFonts w:ascii="Tahoma" w:eastAsia="Times New Roman" w:hAnsi="Tahoma" w:cs="Tahoma"/>
          <w:bCs/>
          <w:sz w:val="24"/>
          <w:szCs w:val="24"/>
        </w:rPr>
        <w:t>W4-3</w:t>
      </w:r>
      <w:r w:rsidRPr="003543B8">
        <w:rPr>
          <w:rFonts w:ascii="Tahoma" w:eastAsia="Times New Roman" w:hAnsi="Tahoma" w:cs="Tahoma"/>
          <w:bCs/>
          <w:sz w:val="24"/>
          <w:szCs w:val="24"/>
        </w:rPr>
        <w:t xml:space="preserve"> (трасса</w:t>
      </w:r>
      <w:r>
        <w:rPr>
          <w:rFonts w:ascii="Tahoma" w:eastAsia="Times New Roman" w:hAnsi="Tahoma" w:cs="Tahoma"/>
          <w:bCs/>
          <w:sz w:val="24"/>
          <w:szCs w:val="24"/>
        </w:rPr>
        <w:t xml:space="preserve"> </w:t>
      </w:r>
      <w:r>
        <w:rPr>
          <w:rFonts w:ascii="Tahoma" w:eastAsia="Times New Roman" w:hAnsi="Tahoma" w:cs="Tahoma"/>
          <w:b/>
          <w:bCs/>
          <w:sz w:val="24"/>
          <w:szCs w:val="24"/>
        </w:rPr>
        <w:t>№8.2</w:t>
      </w:r>
      <w:r w:rsidRPr="003543B8">
        <w:rPr>
          <w:rFonts w:ascii="Tahoma" w:eastAsia="Times New Roman" w:hAnsi="Tahoma" w:cs="Tahoma"/>
          <w:bCs/>
          <w:sz w:val="24"/>
          <w:szCs w:val="24"/>
        </w:rPr>
        <w:t xml:space="preserve"> от анкерной опоры </w:t>
      </w:r>
      <w:r>
        <w:rPr>
          <w:rFonts w:ascii="Tahoma" w:eastAsia="Times New Roman" w:hAnsi="Tahoma" w:cs="Tahoma"/>
          <w:b/>
          <w:bCs/>
          <w:sz w:val="24"/>
          <w:szCs w:val="24"/>
        </w:rPr>
        <w:t>№8.2-15</w:t>
      </w:r>
      <w:r w:rsidRPr="003543B8">
        <w:rPr>
          <w:rFonts w:ascii="Tahoma" w:eastAsia="Times New Roman" w:hAnsi="Tahoma" w:cs="Tahoma"/>
          <w:bCs/>
          <w:sz w:val="24"/>
          <w:szCs w:val="24"/>
        </w:rPr>
        <w:t xml:space="preserve"> до </w:t>
      </w:r>
      <w:r>
        <w:rPr>
          <w:rFonts w:ascii="Tahoma" w:eastAsia="Times New Roman" w:hAnsi="Tahoma" w:cs="Tahoma"/>
          <w:bCs/>
          <w:sz w:val="24"/>
          <w:szCs w:val="24"/>
        </w:rPr>
        <w:t xml:space="preserve">2КТПП-СТВК-250/6/0,4 </w:t>
      </w:r>
      <w:proofErr w:type="spellStart"/>
      <w:r>
        <w:rPr>
          <w:rFonts w:ascii="Tahoma" w:eastAsia="Times New Roman" w:hAnsi="Tahoma" w:cs="Tahoma"/>
          <w:bCs/>
          <w:sz w:val="24"/>
          <w:szCs w:val="24"/>
        </w:rPr>
        <w:t>к</w:t>
      </w:r>
      <w:r w:rsidR="00D5563B">
        <w:rPr>
          <w:rFonts w:ascii="Tahoma" w:eastAsia="Times New Roman" w:hAnsi="Tahoma" w:cs="Tahoma"/>
          <w:bCs/>
          <w:sz w:val="24"/>
          <w:szCs w:val="24"/>
        </w:rPr>
        <w:t>В</w:t>
      </w:r>
      <w:proofErr w:type="spellEnd"/>
      <w:r>
        <w:rPr>
          <w:rFonts w:ascii="Tahoma" w:eastAsia="Times New Roman" w:hAnsi="Tahoma" w:cs="Tahoma"/>
          <w:bCs/>
          <w:sz w:val="24"/>
          <w:szCs w:val="24"/>
        </w:rPr>
        <w:t xml:space="preserve"> (ПП5.ЯКУ-1 ввод 2)</w:t>
      </w:r>
      <w:r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  <w:r>
        <w:rPr>
          <w:rFonts w:ascii="Tahoma" w:eastAsia="Times New Roman" w:hAnsi="Tahoma" w:cs="Tahoma"/>
          <w:bCs/>
          <w:sz w:val="24"/>
          <w:szCs w:val="24"/>
        </w:rPr>
        <w:t xml:space="preserve">(до </w:t>
      </w:r>
      <w:r w:rsidRPr="003543B8">
        <w:rPr>
          <w:rFonts w:ascii="Tahoma" w:eastAsia="Times New Roman" w:hAnsi="Tahoma" w:cs="Tahoma"/>
          <w:bCs/>
          <w:sz w:val="24"/>
          <w:szCs w:val="24"/>
        </w:rPr>
        <w:t xml:space="preserve">анкерной опоры </w:t>
      </w:r>
      <w:r>
        <w:rPr>
          <w:rFonts w:ascii="Tahoma" w:eastAsia="Times New Roman" w:hAnsi="Tahoma" w:cs="Tahoma"/>
          <w:b/>
          <w:bCs/>
          <w:sz w:val="24"/>
          <w:szCs w:val="24"/>
        </w:rPr>
        <w:t>№8.2-59</w:t>
      </w:r>
      <w:r>
        <w:rPr>
          <w:rFonts w:ascii="Tahoma" w:eastAsia="Times New Roman" w:hAnsi="Tahoma" w:cs="Tahoma"/>
          <w:bCs/>
          <w:sz w:val="24"/>
          <w:szCs w:val="24"/>
        </w:rPr>
        <w:t>);</w:t>
      </w:r>
    </w:p>
    <w:p w:rsidR="00BA52D3" w:rsidRDefault="00BA52D3" w:rsidP="00281B0F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Tahoma" w:eastAsia="Times New Roman" w:hAnsi="Tahoma" w:cs="Tahoma"/>
          <w:bCs/>
          <w:sz w:val="24"/>
          <w:szCs w:val="24"/>
        </w:rPr>
      </w:pPr>
      <w:r w:rsidRPr="003543B8">
        <w:rPr>
          <w:rFonts w:ascii="Tahoma" w:eastAsia="Times New Roman" w:hAnsi="Tahoma" w:cs="Tahoma"/>
          <w:bCs/>
          <w:sz w:val="24"/>
          <w:szCs w:val="24"/>
        </w:rPr>
        <w:t xml:space="preserve">Монтаж </w:t>
      </w:r>
      <w:r w:rsidR="00281B0F" w:rsidRPr="00281B0F">
        <w:rPr>
          <w:rFonts w:ascii="Tahoma" w:eastAsia="Times New Roman" w:hAnsi="Tahoma" w:cs="Tahoma"/>
          <w:bCs/>
          <w:sz w:val="24"/>
          <w:szCs w:val="24"/>
        </w:rPr>
        <w:t xml:space="preserve">деревянных </w:t>
      </w:r>
      <w:r w:rsidR="00E6401B">
        <w:rPr>
          <w:rFonts w:ascii="Tahoma" w:eastAsia="Times New Roman" w:hAnsi="Tahoma" w:cs="Tahoma"/>
          <w:bCs/>
          <w:sz w:val="24"/>
          <w:szCs w:val="24"/>
        </w:rPr>
        <w:t xml:space="preserve">опор </w:t>
      </w:r>
      <w:r w:rsidR="00E6401B" w:rsidRPr="00E6401B">
        <w:rPr>
          <w:rFonts w:ascii="Tahoma" w:eastAsia="Times New Roman" w:hAnsi="Tahoma" w:cs="Tahoma"/>
          <w:bCs/>
          <w:sz w:val="24"/>
          <w:szCs w:val="24"/>
        </w:rPr>
        <w:t>ветки</w:t>
      </w:r>
      <w:r w:rsidRPr="00E6401B">
        <w:rPr>
          <w:rFonts w:ascii="Tahoma" w:eastAsia="Times New Roman" w:hAnsi="Tahoma" w:cs="Tahoma"/>
          <w:bCs/>
          <w:sz w:val="24"/>
          <w:szCs w:val="24"/>
        </w:rPr>
        <w:t xml:space="preserve"> W4-3</w:t>
      </w:r>
      <w:r w:rsidRPr="003543B8">
        <w:rPr>
          <w:rFonts w:ascii="Tahoma" w:eastAsia="Times New Roman" w:hAnsi="Tahoma" w:cs="Tahoma"/>
          <w:bCs/>
          <w:sz w:val="24"/>
          <w:szCs w:val="24"/>
        </w:rPr>
        <w:t xml:space="preserve"> (трасса</w:t>
      </w:r>
      <w:r>
        <w:rPr>
          <w:rFonts w:ascii="Tahoma" w:eastAsia="Times New Roman" w:hAnsi="Tahoma" w:cs="Tahoma"/>
          <w:bCs/>
          <w:sz w:val="24"/>
          <w:szCs w:val="24"/>
        </w:rPr>
        <w:t xml:space="preserve"> </w:t>
      </w:r>
      <w:r>
        <w:rPr>
          <w:rFonts w:ascii="Tahoma" w:eastAsia="Times New Roman" w:hAnsi="Tahoma" w:cs="Tahoma"/>
          <w:b/>
          <w:bCs/>
          <w:sz w:val="24"/>
          <w:szCs w:val="24"/>
        </w:rPr>
        <w:t>№8.2</w:t>
      </w:r>
      <w:r w:rsidRPr="003543B8">
        <w:rPr>
          <w:rFonts w:ascii="Tahoma" w:eastAsia="Times New Roman" w:hAnsi="Tahoma" w:cs="Tahoma"/>
          <w:bCs/>
          <w:sz w:val="24"/>
          <w:szCs w:val="24"/>
        </w:rPr>
        <w:t xml:space="preserve"> от анкерной опоры </w:t>
      </w:r>
      <w:r>
        <w:rPr>
          <w:rFonts w:ascii="Tahoma" w:eastAsia="Times New Roman" w:hAnsi="Tahoma" w:cs="Tahoma"/>
          <w:b/>
          <w:bCs/>
          <w:sz w:val="24"/>
          <w:szCs w:val="24"/>
        </w:rPr>
        <w:t>№8.2-15</w:t>
      </w:r>
      <w:r w:rsidRPr="003543B8">
        <w:rPr>
          <w:rFonts w:ascii="Tahoma" w:eastAsia="Times New Roman" w:hAnsi="Tahoma" w:cs="Tahoma"/>
          <w:bCs/>
          <w:sz w:val="24"/>
          <w:szCs w:val="24"/>
        </w:rPr>
        <w:t xml:space="preserve"> до </w:t>
      </w:r>
      <w:r w:rsidR="00D33CFC">
        <w:rPr>
          <w:rFonts w:ascii="Tahoma" w:eastAsia="Times New Roman" w:hAnsi="Tahoma" w:cs="Tahoma"/>
          <w:bCs/>
          <w:sz w:val="24"/>
          <w:szCs w:val="24"/>
        </w:rPr>
        <w:t xml:space="preserve">2КТПП-СТВК-250/6/0,4 </w:t>
      </w:r>
      <w:proofErr w:type="spellStart"/>
      <w:r w:rsidR="00D33CFC">
        <w:rPr>
          <w:rFonts w:ascii="Tahoma" w:eastAsia="Times New Roman" w:hAnsi="Tahoma" w:cs="Tahoma"/>
          <w:bCs/>
          <w:sz w:val="24"/>
          <w:szCs w:val="24"/>
        </w:rPr>
        <w:t>к</w:t>
      </w:r>
      <w:r w:rsidR="00D5563B">
        <w:rPr>
          <w:rFonts w:ascii="Tahoma" w:eastAsia="Times New Roman" w:hAnsi="Tahoma" w:cs="Tahoma"/>
          <w:bCs/>
          <w:sz w:val="24"/>
          <w:szCs w:val="24"/>
        </w:rPr>
        <w:t>В</w:t>
      </w:r>
      <w:proofErr w:type="spellEnd"/>
      <w:r w:rsidR="00D33CFC">
        <w:rPr>
          <w:rFonts w:ascii="Tahoma" w:eastAsia="Times New Roman" w:hAnsi="Tahoma" w:cs="Tahoma"/>
          <w:bCs/>
          <w:sz w:val="24"/>
          <w:szCs w:val="24"/>
        </w:rPr>
        <w:t xml:space="preserve"> (</w:t>
      </w:r>
      <w:r>
        <w:rPr>
          <w:rFonts w:ascii="Tahoma" w:eastAsia="Times New Roman" w:hAnsi="Tahoma" w:cs="Tahoma"/>
          <w:bCs/>
          <w:sz w:val="24"/>
          <w:szCs w:val="24"/>
        </w:rPr>
        <w:t>ПП5</w:t>
      </w:r>
      <w:r w:rsidR="00D33CFC">
        <w:rPr>
          <w:rFonts w:ascii="Tahoma" w:eastAsia="Times New Roman" w:hAnsi="Tahoma" w:cs="Tahoma"/>
          <w:bCs/>
          <w:sz w:val="24"/>
          <w:szCs w:val="24"/>
        </w:rPr>
        <w:t>)</w:t>
      </w:r>
      <w:r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  <w:r>
        <w:rPr>
          <w:rFonts w:ascii="Tahoma" w:eastAsia="Times New Roman" w:hAnsi="Tahoma" w:cs="Tahoma"/>
          <w:bCs/>
          <w:sz w:val="24"/>
          <w:szCs w:val="24"/>
        </w:rPr>
        <w:t xml:space="preserve">(до </w:t>
      </w:r>
      <w:r w:rsidRPr="003543B8">
        <w:rPr>
          <w:rFonts w:ascii="Tahoma" w:eastAsia="Times New Roman" w:hAnsi="Tahoma" w:cs="Tahoma"/>
          <w:bCs/>
          <w:sz w:val="24"/>
          <w:szCs w:val="24"/>
        </w:rPr>
        <w:t xml:space="preserve">анкерной опоры </w:t>
      </w:r>
      <w:r>
        <w:rPr>
          <w:rFonts w:ascii="Tahoma" w:eastAsia="Times New Roman" w:hAnsi="Tahoma" w:cs="Tahoma"/>
          <w:b/>
          <w:bCs/>
          <w:sz w:val="24"/>
          <w:szCs w:val="24"/>
        </w:rPr>
        <w:t>№8.2-59</w:t>
      </w:r>
      <w:r>
        <w:rPr>
          <w:rFonts w:ascii="Tahoma" w:eastAsia="Times New Roman" w:hAnsi="Tahoma" w:cs="Tahoma"/>
          <w:bCs/>
          <w:sz w:val="24"/>
          <w:szCs w:val="24"/>
        </w:rPr>
        <w:t>);</w:t>
      </w:r>
    </w:p>
    <w:p w:rsidR="00BB01EA" w:rsidRDefault="00BB01EA" w:rsidP="000413D9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Tahoma" w:eastAsia="Times New Roman" w:hAnsi="Tahoma" w:cs="Tahoma"/>
          <w:bCs/>
          <w:sz w:val="24"/>
          <w:szCs w:val="24"/>
        </w:rPr>
      </w:pPr>
      <w:r w:rsidRPr="00E50429">
        <w:rPr>
          <w:rFonts w:ascii="Tahoma" w:eastAsia="Times New Roman" w:hAnsi="Tahoma" w:cs="Tahoma"/>
          <w:bCs/>
          <w:sz w:val="24"/>
          <w:szCs w:val="24"/>
        </w:rPr>
        <w:t xml:space="preserve">Монтаж кабельно-воздушных линий электропередач напряжением 6кВ защищенным проводом </w:t>
      </w:r>
      <w:r w:rsidR="00FC381F" w:rsidRPr="00E50429">
        <w:rPr>
          <w:rFonts w:ascii="Tahoma" w:eastAsia="Times New Roman" w:hAnsi="Tahoma" w:cs="Tahoma"/>
          <w:bCs/>
          <w:sz w:val="24"/>
          <w:szCs w:val="24"/>
        </w:rPr>
        <w:t>СИП-3</w:t>
      </w:r>
      <w:r w:rsidR="00FC381F" w:rsidRPr="00E50429">
        <w:t xml:space="preserve"> </w:t>
      </w:r>
      <w:r w:rsidR="00FC381F" w:rsidRPr="00E50429">
        <w:rPr>
          <w:rFonts w:ascii="Tahoma" w:eastAsia="Times New Roman" w:hAnsi="Tahoma" w:cs="Tahoma"/>
          <w:bCs/>
          <w:sz w:val="24"/>
          <w:szCs w:val="24"/>
        </w:rPr>
        <w:t>(1х</w:t>
      </w:r>
      <w:r w:rsidR="00FC381F">
        <w:rPr>
          <w:rFonts w:ascii="Tahoma" w:eastAsia="Times New Roman" w:hAnsi="Tahoma" w:cs="Tahoma"/>
          <w:bCs/>
          <w:sz w:val="24"/>
          <w:szCs w:val="24"/>
        </w:rPr>
        <w:t>120</w:t>
      </w:r>
      <w:r w:rsidR="00FC381F" w:rsidRPr="00E50429">
        <w:rPr>
          <w:rFonts w:ascii="Tahoma" w:eastAsia="Times New Roman" w:hAnsi="Tahoma" w:cs="Tahoma"/>
          <w:bCs/>
          <w:sz w:val="24"/>
          <w:szCs w:val="24"/>
        </w:rPr>
        <w:t>)</w:t>
      </w:r>
      <w:r w:rsidR="008B56D7">
        <w:rPr>
          <w:rFonts w:ascii="Tahoma" w:eastAsia="Times New Roman" w:hAnsi="Tahoma" w:cs="Tahoma"/>
          <w:bCs/>
          <w:sz w:val="24"/>
          <w:szCs w:val="24"/>
        </w:rPr>
        <w:t xml:space="preserve"> </w:t>
      </w:r>
      <w:r w:rsidRPr="00E50429">
        <w:rPr>
          <w:rFonts w:ascii="Tahoma" w:eastAsia="Times New Roman" w:hAnsi="Tahoma" w:cs="Tahoma"/>
          <w:bCs/>
          <w:sz w:val="24"/>
          <w:szCs w:val="24"/>
        </w:rPr>
        <w:t>(</w:t>
      </w:r>
      <w:r w:rsidR="004E568E">
        <w:rPr>
          <w:rFonts w:ascii="Tahoma" w:eastAsia="Times New Roman" w:hAnsi="Tahoma" w:cs="Tahoma"/>
          <w:bCs/>
          <w:sz w:val="24"/>
          <w:szCs w:val="24"/>
        </w:rPr>
        <w:t>для линий №8</w:t>
      </w:r>
      <w:r w:rsidR="008B56D7">
        <w:rPr>
          <w:rFonts w:ascii="Tahoma" w:eastAsia="Times New Roman" w:hAnsi="Tahoma" w:cs="Tahoma"/>
          <w:bCs/>
          <w:sz w:val="24"/>
          <w:szCs w:val="24"/>
        </w:rPr>
        <w:t>.2</w:t>
      </w:r>
      <w:r w:rsidRPr="00E50429">
        <w:rPr>
          <w:rFonts w:ascii="Tahoma" w:eastAsia="Times New Roman" w:hAnsi="Tahoma" w:cs="Tahoma"/>
          <w:bCs/>
          <w:sz w:val="24"/>
          <w:szCs w:val="24"/>
        </w:rPr>
        <w:t>);</w:t>
      </w:r>
    </w:p>
    <w:p w:rsidR="00D5563B" w:rsidRDefault="00D5563B" w:rsidP="000413D9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Tahoma" w:eastAsia="Times New Roman" w:hAnsi="Tahoma" w:cs="Tahoma"/>
          <w:bCs/>
          <w:sz w:val="24"/>
          <w:szCs w:val="24"/>
        </w:rPr>
      </w:pPr>
      <w:r>
        <w:rPr>
          <w:rFonts w:ascii="Tahoma" w:eastAsia="Times New Roman" w:hAnsi="Tahoma" w:cs="Tahoma"/>
          <w:bCs/>
          <w:sz w:val="24"/>
          <w:szCs w:val="24"/>
        </w:rPr>
        <w:t xml:space="preserve">Монтаж металлоконструкций и арматуры для </w:t>
      </w:r>
      <w:r w:rsidRPr="00E50429">
        <w:rPr>
          <w:rFonts w:ascii="Tahoma" w:eastAsia="Times New Roman" w:hAnsi="Tahoma" w:cs="Tahoma"/>
          <w:bCs/>
          <w:sz w:val="24"/>
          <w:szCs w:val="24"/>
        </w:rPr>
        <w:t>провод</w:t>
      </w:r>
      <w:r>
        <w:rPr>
          <w:rFonts w:ascii="Tahoma" w:eastAsia="Times New Roman" w:hAnsi="Tahoma" w:cs="Tahoma"/>
          <w:bCs/>
          <w:sz w:val="24"/>
          <w:szCs w:val="24"/>
        </w:rPr>
        <w:t>а</w:t>
      </w:r>
      <w:r w:rsidRPr="00E50429">
        <w:rPr>
          <w:rFonts w:ascii="Tahoma" w:eastAsia="Times New Roman" w:hAnsi="Tahoma" w:cs="Tahoma"/>
          <w:bCs/>
          <w:sz w:val="24"/>
          <w:szCs w:val="24"/>
        </w:rPr>
        <w:t xml:space="preserve"> СИП-3</w:t>
      </w:r>
      <w:r>
        <w:t>;</w:t>
      </w:r>
    </w:p>
    <w:p w:rsidR="00BB01EA" w:rsidRPr="00DE12E8" w:rsidRDefault="00BB01EA" w:rsidP="00D5563B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Tahoma" w:eastAsia="Times New Roman" w:hAnsi="Tahoma" w:cs="Tahoma"/>
          <w:bCs/>
          <w:sz w:val="24"/>
          <w:szCs w:val="24"/>
        </w:rPr>
      </w:pPr>
      <w:r w:rsidRPr="00E50429">
        <w:rPr>
          <w:rFonts w:ascii="Tahoma" w:eastAsia="Times New Roman" w:hAnsi="Tahoma" w:cs="Tahoma"/>
          <w:bCs/>
          <w:sz w:val="24"/>
          <w:szCs w:val="24"/>
        </w:rPr>
        <w:t>Устройство</w:t>
      </w:r>
      <w:r w:rsidRPr="00DE12E8">
        <w:rPr>
          <w:rFonts w:ascii="Tahoma" w:eastAsia="Times New Roman" w:hAnsi="Tahoma" w:cs="Tahoma"/>
          <w:bCs/>
          <w:sz w:val="24"/>
          <w:szCs w:val="24"/>
        </w:rPr>
        <w:t xml:space="preserve"> защиты от перенапряжений (</w:t>
      </w:r>
      <w:r w:rsidR="00D5563B">
        <w:rPr>
          <w:rFonts w:ascii="Tahoma" w:eastAsia="Times New Roman" w:hAnsi="Tahoma" w:cs="Tahoma"/>
          <w:bCs/>
          <w:sz w:val="24"/>
          <w:szCs w:val="24"/>
        </w:rPr>
        <w:t>н</w:t>
      </w:r>
      <w:r w:rsidR="00D5563B" w:rsidRPr="00D5563B">
        <w:rPr>
          <w:rFonts w:ascii="Tahoma" w:eastAsia="Times New Roman" w:hAnsi="Tahoma" w:cs="Tahoma"/>
          <w:bCs/>
          <w:sz w:val="24"/>
          <w:szCs w:val="24"/>
        </w:rPr>
        <w:t>аконечник изолированный</w:t>
      </w:r>
      <w:r w:rsidR="00D5563B">
        <w:rPr>
          <w:rFonts w:ascii="Tahoma" w:eastAsia="Times New Roman" w:hAnsi="Tahoma" w:cs="Tahoma"/>
          <w:bCs/>
          <w:sz w:val="24"/>
          <w:szCs w:val="24"/>
        </w:rPr>
        <w:t xml:space="preserve">, </w:t>
      </w:r>
      <w:r w:rsidRPr="00DE12E8">
        <w:rPr>
          <w:rFonts w:ascii="Tahoma" w:eastAsia="Times New Roman" w:hAnsi="Tahoma" w:cs="Tahoma"/>
          <w:bCs/>
          <w:sz w:val="24"/>
          <w:szCs w:val="24"/>
        </w:rPr>
        <w:t xml:space="preserve">комплекты </w:t>
      </w:r>
      <w:proofErr w:type="spellStart"/>
      <w:r w:rsidRPr="00DE12E8">
        <w:rPr>
          <w:rFonts w:ascii="Tahoma" w:eastAsia="Times New Roman" w:hAnsi="Tahoma" w:cs="Tahoma"/>
          <w:bCs/>
          <w:sz w:val="24"/>
          <w:szCs w:val="24"/>
        </w:rPr>
        <w:t>мультикамерных</w:t>
      </w:r>
      <w:proofErr w:type="spellEnd"/>
      <w:r w:rsidRPr="00DE12E8">
        <w:rPr>
          <w:rFonts w:ascii="Tahoma" w:eastAsia="Times New Roman" w:hAnsi="Tahoma" w:cs="Tahoma"/>
          <w:bCs/>
          <w:sz w:val="24"/>
          <w:szCs w:val="24"/>
        </w:rPr>
        <w:t xml:space="preserve"> разрядников</w:t>
      </w:r>
      <w:r w:rsidR="00D5563B">
        <w:rPr>
          <w:rFonts w:ascii="Tahoma" w:eastAsia="Times New Roman" w:hAnsi="Tahoma" w:cs="Tahoma"/>
          <w:bCs/>
          <w:sz w:val="24"/>
          <w:szCs w:val="24"/>
        </w:rPr>
        <w:t>, з</w:t>
      </w:r>
      <w:r w:rsidR="00D5563B" w:rsidRPr="00D5563B">
        <w:rPr>
          <w:rFonts w:ascii="Tahoma" w:eastAsia="Times New Roman" w:hAnsi="Tahoma" w:cs="Tahoma"/>
          <w:bCs/>
          <w:sz w:val="24"/>
          <w:szCs w:val="24"/>
        </w:rPr>
        <w:t>ажим для переносного заземления</w:t>
      </w:r>
      <w:r w:rsidR="00D5563B">
        <w:rPr>
          <w:rFonts w:ascii="Tahoma" w:eastAsia="Times New Roman" w:hAnsi="Tahoma" w:cs="Tahoma"/>
          <w:bCs/>
          <w:sz w:val="24"/>
          <w:szCs w:val="24"/>
        </w:rPr>
        <w:t>, г</w:t>
      </w:r>
      <w:r w:rsidR="00D5563B" w:rsidRPr="00D5563B">
        <w:rPr>
          <w:rFonts w:ascii="Tahoma" w:eastAsia="Times New Roman" w:hAnsi="Tahoma" w:cs="Tahoma"/>
          <w:bCs/>
          <w:sz w:val="24"/>
          <w:szCs w:val="24"/>
        </w:rPr>
        <w:t>ерметичный соединительный зажим</w:t>
      </w:r>
      <w:r w:rsidRPr="00DE12E8">
        <w:rPr>
          <w:rFonts w:ascii="Tahoma" w:eastAsia="Times New Roman" w:hAnsi="Tahoma" w:cs="Tahoma"/>
          <w:bCs/>
          <w:sz w:val="24"/>
          <w:szCs w:val="24"/>
        </w:rPr>
        <w:t>);</w:t>
      </w:r>
    </w:p>
    <w:p w:rsidR="00BB01EA" w:rsidRDefault="00BB01EA" w:rsidP="000413D9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Tahoma" w:eastAsia="Times New Roman" w:hAnsi="Tahoma" w:cs="Tahoma"/>
          <w:bCs/>
          <w:sz w:val="24"/>
          <w:szCs w:val="24"/>
        </w:rPr>
      </w:pPr>
      <w:r>
        <w:rPr>
          <w:rFonts w:ascii="Tahoma" w:eastAsia="Times New Roman" w:hAnsi="Tahoma" w:cs="Tahoma"/>
          <w:bCs/>
          <w:sz w:val="24"/>
          <w:szCs w:val="24"/>
        </w:rPr>
        <w:t xml:space="preserve">Устройство заземления </w:t>
      </w:r>
      <w:r w:rsidRPr="00FF2A75">
        <w:rPr>
          <w:rFonts w:ascii="Tahoma" w:eastAsia="Times New Roman" w:hAnsi="Tahoma" w:cs="Tahoma"/>
          <w:bCs/>
          <w:sz w:val="24"/>
          <w:szCs w:val="24"/>
        </w:rPr>
        <w:t>(после монтажа произвести замеры сопротивления);</w:t>
      </w:r>
    </w:p>
    <w:p w:rsidR="00BB01EA" w:rsidRPr="00AD1193" w:rsidRDefault="00BB01EA" w:rsidP="000413D9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Tahoma" w:eastAsia="Times New Roman" w:hAnsi="Tahoma" w:cs="Tahoma"/>
          <w:bCs/>
          <w:sz w:val="24"/>
          <w:szCs w:val="24"/>
        </w:rPr>
      </w:pPr>
      <w:r w:rsidRPr="00AD1193">
        <w:rPr>
          <w:rFonts w:ascii="Tahoma" w:eastAsia="Times New Roman" w:hAnsi="Tahoma" w:cs="Tahoma"/>
          <w:bCs/>
          <w:sz w:val="24"/>
          <w:szCs w:val="24"/>
        </w:rPr>
        <w:t xml:space="preserve">Монтаж </w:t>
      </w:r>
      <w:proofErr w:type="spellStart"/>
      <w:r w:rsidRPr="00AD1193">
        <w:rPr>
          <w:rFonts w:ascii="Tahoma" w:eastAsia="Times New Roman" w:hAnsi="Tahoma" w:cs="Tahoma"/>
          <w:bCs/>
          <w:sz w:val="24"/>
          <w:szCs w:val="24"/>
        </w:rPr>
        <w:t>птицезащитных</w:t>
      </w:r>
      <w:proofErr w:type="spellEnd"/>
      <w:r w:rsidRPr="00AD1193">
        <w:rPr>
          <w:rFonts w:ascii="Tahoma" w:eastAsia="Times New Roman" w:hAnsi="Tahoma" w:cs="Tahoma"/>
          <w:bCs/>
          <w:sz w:val="24"/>
          <w:szCs w:val="24"/>
        </w:rPr>
        <w:t xml:space="preserve"> устройств;</w:t>
      </w:r>
    </w:p>
    <w:p w:rsidR="00BB01EA" w:rsidRDefault="00BB01EA" w:rsidP="000413D9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Tahoma" w:eastAsia="Times New Roman" w:hAnsi="Tahoma" w:cs="Tahoma"/>
          <w:bCs/>
          <w:sz w:val="24"/>
          <w:szCs w:val="24"/>
        </w:rPr>
      </w:pPr>
      <w:r w:rsidRPr="00FC381F">
        <w:rPr>
          <w:rFonts w:ascii="Tahoma" w:eastAsia="Times New Roman" w:hAnsi="Tahoma" w:cs="Tahoma"/>
          <w:bCs/>
          <w:sz w:val="24"/>
          <w:szCs w:val="24"/>
        </w:rPr>
        <w:t>Монтаж пункта секционирования (разъединитель), устройство ответвления;</w:t>
      </w:r>
    </w:p>
    <w:p w:rsidR="00D33CFC" w:rsidRPr="004815FF" w:rsidRDefault="00D33CFC" w:rsidP="00D33CFC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Tahoma" w:eastAsia="Times New Roman" w:hAnsi="Tahoma" w:cs="Tahoma"/>
          <w:bCs/>
          <w:sz w:val="24"/>
          <w:szCs w:val="24"/>
        </w:rPr>
      </w:pPr>
      <w:r w:rsidRPr="004815FF">
        <w:rPr>
          <w:rFonts w:ascii="Tahoma" w:eastAsia="Times New Roman" w:hAnsi="Tahoma" w:cs="Tahoma"/>
          <w:bCs/>
          <w:sz w:val="24"/>
          <w:szCs w:val="24"/>
        </w:rPr>
        <w:t>Монтаж</w:t>
      </w:r>
      <w:r w:rsidRPr="004815FF">
        <w:t xml:space="preserve"> </w:t>
      </w:r>
      <w:r>
        <w:rPr>
          <w:rFonts w:ascii="Tahoma" w:eastAsia="Times New Roman" w:hAnsi="Tahoma" w:cs="Tahoma"/>
          <w:bCs/>
          <w:sz w:val="24"/>
          <w:szCs w:val="24"/>
        </w:rPr>
        <w:t xml:space="preserve">и подключение 2КТПП-СТВК-250/6/0,4 </w:t>
      </w:r>
      <w:proofErr w:type="spellStart"/>
      <w:r>
        <w:rPr>
          <w:rFonts w:ascii="Tahoma" w:eastAsia="Times New Roman" w:hAnsi="Tahoma" w:cs="Tahoma"/>
          <w:bCs/>
          <w:sz w:val="24"/>
          <w:szCs w:val="24"/>
        </w:rPr>
        <w:t>кв</w:t>
      </w:r>
      <w:proofErr w:type="spellEnd"/>
      <w:r>
        <w:rPr>
          <w:rFonts w:ascii="Tahoma" w:eastAsia="Times New Roman" w:hAnsi="Tahoma" w:cs="Tahoma"/>
          <w:bCs/>
          <w:sz w:val="24"/>
          <w:szCs w:val="24"/>
        </w:rPr>
        <w:t xml:space="preserve"> </w:t>
      </w:r>
      <w:r w:rsidR="00EB56C7">
        <w:rPr>
          <w:rFonts w:ascii="Tahoma" w:eastAsia="Times New Roman" w:hAnsi="Tahoma" w:cs="Tahoma"/>
          <w:bCs/>
          <w:sz w:val="24"/>
          <w:szCs w:val="24"/>
        </w:rPr>
        <w:t>(ПП5</w:t>
      </w:r>
      <w:r w:rsidR="00E6401B">
        <w:rPr>
          <w:rFonts w:ascii="Tahoma" w:eastAsia="Times New Roman" w:hAnsi="Tahoma" w:cs="Tahoma"/>
          <w:bCs/>
          <w:sz w:val="24"/>
          <w:szCs w:val="24"/>
        </w:rPr>
        <w:t>)</w:t>
      </w:r>
      <w:r w:rsidRPr="004815FF">
        <w:rPr>
          <w:rFonts w:ascii="Tahoma" w:eastAsia="Times New Roman" w:hAnsi="Tahoma" w:cs="Tahoma"/>
          <w:bCs/>
          <w:sz w:val="24"/>
          <w:szCs w:val="24"/>
        </w:rPr>
        <w:t>;</w:t>
      </w:r>
    </w:p>
    <w:p w:rsidR="00D33CFC" w:rsidRPr="004815FF" w:rsidRDefault="00D33CFC" w:rsidP="00D33CFC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Tahoma" w:eastAsia="Times New Roman" w:hAnsi="Tahoma" w:cs="Tahoma"/>
          <w:bCs/>
          <w:sz w:val="24"/>
          <w:szCs w:val="24"/>
        </w:rPr>
      </w:pPr>
      <w:r w:rsidRPr="004815FF">
        <w:rPr>
          <w:rFonts w:ascii="Tahoma" w:eastAsia="Times New Roman" w:hAnsi="Tahoma" w:cs="Tahoma"/>
          <w:bCs/>
          <w:sz w:val="24"/>
          <w:szCs w:val="24"/>
        </w:rPr>
        <w:t xml:space="preserve">Заземление </w:t>
      </w:r>
      <w:r>
        <w:rPr>
          <w:rFonts w:ascii="Tahoma" w:eastAsia="Times New Roman" w:hAnsi="Tahoma" w:cs="Tahoma"/>
          <w:bCs/>
          <w:sz w:val="24"/>
          <w:szCs w:val="24"/>
        </w:rPr>
        <w:t xml:space="preserve">2КТПП-СТВК-250/6/0,4 </w:t>
      </w:r>
      <w:proofErr w:type="spellStart"/>
      <w:r>
        <w:rPr>
          <w:rFonts w:ascii="Tahoma" w:eastAsia="Times New Roman" w:hAnsi="Tahoma" w:cs="Tahoma"/>
          <w:bCs/>
          <w:sz w:val="24"/>
          <w:szCs w:val="24"/>
        </w:rPr>
        <w:t>кв</w:t>
      </w:r>
      <w:proofErr w:type="spellEnd"/>
      <w:r>
        <w:rPr>
          <w:rFonts w:ascii="Tahoma" w:eastAsia="Times New Roman" w:hAnsi="Tahoma" w:cs="Tahoma"/>
          <w:bCs/>
          <w:sz w:val="24"/>
          <w:szCs w:val="24"/>
        </w:rPr>
        <w:t xml:space="preserve"> </w:t>
      </w:r>
      <w:r w:rsidR="00EB56C7">
        <w:rPr>
          <w:rFonts w:ascii="Tahoma" w:eastAsia="Times New Roman" w:hAnsi="Tahoma" w:cs="Tahoma"/>
          <w:bCs/>
          <w:sz w:val="24"/>
          <w:szCs w:val="24"/>
        </w:rPr>
        <w:t>(ПП5</w:t>
      </w:r>
      <w:r w:rsidR="00E6401B">
        <w:rPr>
          <w:rFonts w:ascii="Tahoma" w:eastAsia="Times New Roman" w:hAnsi="Tahoma" w:cs="Tahoma"/>
          <w:bCs/>
          <w:sz w:val="24"/>
          <w:szCs w:val="24"/>
        </w:rPr>
        <w:t>)</w:t>
      </w:r>
      <w:r w:rsidRPr="004815FF">
        <w:rPr>
          <w:rFonts w:ascii="Tahoma" w:eastAsia="Times New Roman" w:hAnsi="Tahoma" w:cs="Tahoma"/>
          <w:bCs/>
          <w:sz w:val="24"/>
          <w:szCs w:val="24"/>
        </w:rPr>
        <w:t>;</w:t>
      </w:r>
    </w:p>
    <w:p w:rsidR="00BB01EA" w:rsidRDefault="00BB01EA" w:rsidP="000413D9">
      <w:pPr>
        <w:pStyle w:val="a8"/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ind w:left="993" w:hanging="426"/>
        <w:jc w:val="both"/>
        <w:rPr>
          <w:rFonts w:ascii="Tahoma" w:eastAsia="Times New Roman" w:hAnsi="Tahoma" w:cs="Tahoma"/>
          <w:bCs/>
          <w:sz w:val="24"/>
          <w:szCs w:val="24"/>
        </w:rPr>
      </w:pPr>
      <w:r w:rsidRPr="00FC381F">
        <w:rPr>
          <w:rFonts w:ascii="Tahoma" w:eastAsia="Times New Roman" w:hAnsi="Tahoma" w:cs="Tahoma"/>
          <w:bCs/>
          <w:sz w:val="24"/>
          <w:szCs w:val="24"/>
        </w:rPr>
        <w:t>Пуско-наладочные работы.</w:t>
      </w:r>
    </w:p>
    <w:p w:rsidR="00746B1C" w:rsidRPr="00924F9A" w:rsidRDefault="00746B1C" w:rsidP="00746B1C">
      <w:pPr>
        <w:pStyle w:val="a8"/>
        <w:widowControl w:val="0"/>
        <w:autoSpaceDE w:val="0"/>
        <w:autoSpaceDN w:val="0"/>
        <w:adjustRightInd w:val="0"/>
        <w:spacing w:after="120" w:line="240" w:lineRule="auto"/>
        <w:ind w:left="1040"/>
        <w:jc w:val="both"/>
        <w:rPr>
          <w:rFonts w:ascii="Tahoma" w:eastAsia="Times New Roman" w:hAnsi="Tahoma" w:cs="Tahoma"/>
          <w:bCs/>
          <w:sz w:val="24"/>
          <w:szCs w:val="24"/>
        </w:rPr>
      </w:pPr>
    </w:p>
    <w:p w:rsidR="00197DB9" w:rsidRPr="002F7862" w:rsidRDefault="00197DB9" w:rsidP="000413D9">
      <w:pPr>
        <w:pStyle w:val="a8"/>
        <w:keepNext/>
        <w:keepLines/>
        <w:numPr>
          <w:ilvl w:val="0"/>
          <w:numId w:val="5"/>
        </w:numPr>
        <w:spacing w:before="120" w:after="0" w:line="240" w:lineRule="auto"/>
        <w:ind w:left="0" w:firstLine="680"/>
        <w:contextualSpacing w:val="0"/>
        <w:jc w:val="both"/>
        <w:rPr>
          <w:rFonts w:ascii="Tahoma" w:eastAsia="Times New Roman" w:hAnsi="Tahoma" w:cs="Tahoma"/>
          <w:b/>
          <w:sz w:val="24"/>
          <w:szCs w:val="24"/>
        </w:rPr>
      </w:pPr>
      <w:r w:rsidRPr="002F7862">
        <w:rPr>
          <w:rFonts w:ascii="Tahoma" w:hAnsi="Tahoma" w:cs="Tahoma"/>
          <w:b/>
          <w:bCs/>
          <w:sz w:val="24"/>
          <w:szCs w:val="24"/>
        </w:rPr>
        <w:t>Особые условия</w:t>
      </w:r>
      <w:r w:rsidRPr="002F7862">
        <w:rPr>
          <w:rFonts w:ascii="Tahoma" w:eastAsia="Times New Roman" w:hAnsi="Tahoma" w:cs="Tahoma"/>
          <w:b/>
          <w:sz w:val="24"/>
          <w:szCs w:val="24"/>
        </w:rPr>
        <w:t>.</w:t>
      </w:r>
    </w:p>
    <w:p w:rsidR="00C12B16" w:rsidRPr="002F7862" w:rsidRDefault="00580E1B" w:rsidP="00106FA4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Содержание </w:t>
      </w:r>
      <w:r w:rsidR="00F73BE5" w:rsidRPr="002F7862">
        <w:rPr>
          <w:rFonts w:ascii="Tahoma" w:eastAsia="Times New Roman" w:hAnsi="Tahoma" w:cs="Tahoma"/>
          <w:sz w:val="24"/>
          <w:szCs w:val="24"/>
        </w:rPr>
        <w:t>строительной площадки</w:t>
      </w:r>
      <w:r w:rsidRPr="002F7862">
        <w:rPr>
          <w:rFonts w:ascii="Tahoma" w:eastAsia="Times New Roman" w:hAnsi="Tahoma" w:cs="Tahoma"/>
          <w:sz w:val="24"/>
          <w:szCs w:val="24"/>
        </w:rPr>
        <w:t xml:space="preserve"> на период </w:t>
      </w:r>
      <w:r w:rsidR="00F73BE5" w:rsidRPr="002F7862">
        <w:rPr>
          <w:rFonts w:ascii="Tahoma" w:eastAsia="Times New Roman" w:hAnsi="Tahoma" w:cs="Tahoma"/>
          <w:sz w:val="24"/>
          <w:szCs w:val="24"/>
        </w:rPr>
        <w:t>выполнения работ</w:t>
      </w:r>
      <w:r w:rsidRPr="002F7862">
        <w:rPr>
          <w:rFonts w:ascii="Tahoma" w:eastAsia="Times New Roman" w:hAnsi="Tahoma" w:cs="Tahoma"/>
          <w:sz w:val="24"/>
          <w:szCs w:val="24"/>
        </w:rPr>
        <w:t xml:space="preserve"> в зоне ответственности </w:t>
      </w:r>
      <w:r w:rsidR="00A714A4" w:rsidRPr="002F7862">
        <w:rPr>
          <w:rFonts w:ascii="Tahoma" w:eastAsia="Times New Roman" w:hAnsi="Tahoma" w:cs="Tahoma"/>
          <w:sz w:val="24"/>
          <w:szCs w:val="24"/>
        </w:rPr>
        <w:t>П</w:t>
      </w:r>
      <w:r w:rsidRPr="002F7862">
        <w:rPr>
          <w:rFonts w:ascii="Tahoma" w:eastAsia="Times New Roman" w:hAnsi="Tahoma" w:cs="Tahoma"/>
          <w:sz w:val="24"/>
          <w:szCs w:val="24"/>
        </w:rPr>
        <w:t>одрядчика.</w:t>
      </w:r>
    </w:p>
    <w:p w:rsidR="000F3FED" w:rsidRPr="002F7862" w:rsidRDefault="000F3FED" w:rsidP="000F3FED">
      <w:pPr>
        <w:keepNext/>
        <w:keepLines/>
        <w:spacing w:before="120" w:after="0" w:line="240" w:lineRule="auto"/>
        <w:ind w:left="2127" w:hanging="1418"/>
        <w:jc w:val="both"/>
        <w:rPr>
          <w:rFonts w:ascii="Tahoma" w:eastAsia="Times New Roman" w:hAnsi="Tahoma" w:cs="Tahoma"/>
          <w:b/>
          <w:sz w:val="24"/>
          <w:szCs w:val="24"/>
        </w:rPr>
      </w:pPr>
      <w:r w:rsidRPr="002F7862">
        <w:rPr>
          <w:rFonts w:ascii="Tahoma" w:hAnsi="Tahoma" w:cs="Tahoma"/>
          <w:b/>
          <w:bCs/>
          <w:sz w:val="24"/>
          <w:szCs w:val="24"/>
        </w:rPr>
        <w:t>7.       Требования к Подрядчику.</w:t>
      </w:r>
    </w:p>
    <w:p w:rsidR="000F3FED" w:rsidRPr="002F7862" w:rsidRDefault="000F3FED" w:rsidP="000F3FED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Подрядчик должен иметь опыт работы на рынке по ан</w:t>
      </w:r>
      <w:r w:rsidR="003849CD">
        <w:rPr>
          <w:rFonts w:ascii="Tahoma" w:eastAsia="Times New Roman" w:hAnsi="Tahoma" w:cs="Tahoma"/>
          <w:sz w:val="24"/>
          <w:szCs w:val="24"/>
        </w:rPr>
        <w:t>алогичным видам работ не менее 2</w:t>
      </w:r>
      <w:r w:rsidRPr="002F7862">
        <w:rPr>
          <w:rFonts w:ascii="Tahoma" w:eastAsia="Times New Roman" w:hAnsi="Tahoma" w:cs="Tahoma"/>
          <w:sz w:val="24"/>
          <w:szCs w:val="24"/>
        </w:rPr>
        <w:t xml:space="preserve"> (трех) лет.</w:t>
      </w:r>
    </w:p>
    <w:p w:rsidR="000F3FED" w:rsidRPr="002F7862" w:rsidRDefault="000F3FED" w:rsidP="000F3FED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Подрядчик обязан:</w:t>
      </w:r>
    </w:p>
    <w:p w:rsidR="000F3FED" w:rsidRPr="002F7862" w:rsidRDefault="000F3FED" w:rsidP="000F3FED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- осуществлять содержание строительной площадки на период выполнения работ;</w:t>
      </w:r>
    </w:p>
    <w:p w:rsidR="000F3FED" w:rsidRPr="002F7862" w:rsidRDefault="000F3FED" w:rsidP="000F3FED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- своевременно и полно информировать </w:t>
      </w:r>
      <w:r w:rsidRPr="002F7862">
        <w:rPr>
          <w:rFonts w:ascii="Tahoma" w:hAnsi="Tahoma" w:cs="Tahoma"/>
          <w:sz w:val="24"/>
          <w:szCs w:val="24"/>
        </w:rPr>
        <w:t>Генподряд</w:t>
      </w:r>
      <w:r w:rsidRPr="002F7862">
        <w:rPr>
          <w:rFonts w:ascii="Tahoma" w:eastAsia="Times New Roman" w:hAnsi="Tahoma" w:cs="Tahoma"/>
          <w:sz w:val="24"/>
          <w:szCs w:val="24"/>
        </w:rPr>
        <w:t>чика о качестве, объемах и темпах выполнения работ. Предоставлять информацию о техническом состоянии задействованной техники;</w:t>
      </w:r>
    </w:p>
    <w:p w:rsidR="000F3FED" w:rsidRPr="002F7862" w:rsidRDefault="000F3FED" w:rsidP="000F3FED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-  своевременно обеспечить доставку техники и прибытие персонала Подрядчика на строительную площадку до на начала производства работ; </w:t>
      </w:r>
    </w:p>
    <w:p w:rsidR="000F3FED" w:rsidRPr="002F7862" w:rsidRDefault="000F3FED" w:rsidP="000F3FED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- при выходе из строя техники, произвести замену на аналогичную по грузоподъемности и техническим характеристиками, либо превышающим заявленные;</w:t>
      </w:r>
    </w:p>
    <w:p w:rsidR="000F3FED" w:rsidRPr="002F7862" w:rsidRDefault="000F3FED" w:rsidP="000F3FED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- использовать исправное оборудование и инструмент, пригодные для качественного и безопасного производства работ. </w:t>
      </w:r>
    </w:p>
    <w:p w:rsidR="000F3FED" w:rsidRPr="002F7862" w:rsidRDefault="000F3FED" w:rsidP="000F3FED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lastRenderedPageBreak/>
        <w:t xml:space="preserve">- привлекать персонал, имеющих соответствующие свидетельства о прохождении обучения в специализированных учебных заведениях; </w:t>
      </w:r>
    </w:p>
    <w:p w:rsidR="000F3FED" w:rsidRPr="002F7862" w:rsidRDefault="000F3FED" w:rsidP="000F3FED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- обеспечить персонал спецодеждой, специальным инвентарем (сигнальные фонари, свистки, сигнальные флажки), а также средствами индивидуальной защиты, согласно требованиям стандартов;</w:t>
      </w:r>
    </w:p>
    <w:p w:rsidR="000F3FED" w:rsidRPr="002F7862" w:rsidRDefault="000F3FED" w:rsidP="000F3FED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- обеспечить присутствие на строительной площадке, назначенных приказом должностных лиц, ответственных за производство работ. </w:t>
      </w:r>
    </w:p>
    <w:p w:rsidR="00184193" w:rsidRPr="00BC4B76" w:rsidRDefault="00184193" w:rsidP="00184193">
      <w:pPr>
        <w:pStyle w:val="Default"/>
        <w:jc w:val="both"/>
        <w:rPr>
          <w:rFonts w:ascii="Tahoma" w:hAnsi="Tahoma" w:cs="Tahoma"/>
          <w:highlight w:val="yellow"/>
        </w:rPr>
      </w:pPr>
      <w:r w:rsidRPr="002F7862">
        <w:rPr>
          <w:rFonts w:ascii="Tahoma" w:hAnsi="Tahoma" w:cs="Tahoma"/>
        </w:rPr>
        <w:t xml:space="preserve">        </w:t>
      </w:r>
      <w:r w:rsidRPr="00BC4B76">
        <w:rPr>
          <w:rFonts w:ascii="Tahoma" w:hAnsi="Tahoma" w:cs="Tahoma"/>
          <w:highlight w:val="yellow"/>
        </w:rPr>
        <w:t>Предоставить подробную информацию по квалификации персонала, задействованного на выполнение СМР и дополнительных требованиях, а именно:</w:t>
      </w:r>
      <w:r w:rsidRPr="00BC4B76">
        <w:rPr>
          <w:rFonts w:ascii="Tahoma" w:hAnsi="Tahoma" w:cs="Tahoma"/>
          <w:highlight w:val="yellow"/>
        </w:rPr>
        <w:br/>
        <w:t xml:space="preserve">        - Специалисты Подрядчика должны быть аттестованными по областям аттестаций Промышленной безопасности (А.1, Б9.3, </w:t>
      </w:r>
      <w:r w:rsidR="00A67017" w:rsidRPr="00BC4B76">
        <w:rPr>
          <w:rFonts w:ascii="Tahoma" w:hAnsi="Tahoma" w:cs="Tahoma"/>
          <w:highlight w:val="yellow"/>
        </w:rPr>
        <w:t xml:space="preserve">Б9.4, </w:t>
      </w:r>
      <w:r w:rsidRPr="00BC4B76">
        <w:rPr>
          <w:rFonts w:ascii="Tahoma" w:hAnsi="Tahoma" w:cs="Tahoma"/>
          <w:highlight w:val="yellow"/>
        </w:rPr>
        <w:t>Г1.1) не ограничиваясь указанными областями аттестаций - в зависимости от требований Заказчика; - не менее 1 человека.</w:t>
      </w:r>
      <w:r w:rsidRPr="00BC4B76">
        <w:rPr>
          <w:rFonts w:ascii="Tahoma" w:hAnsi="Tahoma" w:cs="Tahoma"/>
          <w:highlight w:val="yellow"/>
        </w:rPr>
        <w:br/>
        <w:t xml:space="preserve">       - Специалисты Подрядчика должны быть обученными и аттестованными на допуск для работы в электроустановках не ниже 4-ой группы; - не менее 1го человека.</w:t>
      </w:r>
      <w:r w:rsidRPr="00BC4B76">
        <w:rPr>
          <w:rFonts w:ascii="Tahoma" w:hAnsi="Tahoma" w:cs="Tahoma"/>
          <w:highlight w:val="yellow"/>
        </w:rPr>
        <w:br/>
        <w:t xml:space="preserve">       - В соответствии с Постановление Правительства РФ от 25 октября 2019 г. N 1365, руководитель организации Подрядчика должен быть аттестованным по областям аттестаций Промышленной безопасности (А.1) не ограничиваясь указанными областями аттестаций - в зависимости от требований Заказчика.</w:t>
      </w:r>
    </w:p>
    <w:p w:rsidR="00184193" w:rsidRPr="00B24174" w:rsidRDefault="00184193" w:rsidP="000F3FED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  <w:highlight w:val="yellow"/>
        </w:rPr>
      </w:pPr>
      <w:bookmarkStart w:id="77" w:name="_GoBack"/>
      <w:bookmarkEnd w:id="77"/>
    </w:p>
    <w:p w:rsidR="000F3FED" w:rsidRPr="002F7862" w:rsidRDefault="000F3FED" w:rsidP="000F3FED">
      <w:pPr>
        <w:pStyle w:val="a8"/>
        <w:spacing w:after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При вахтовом методе работы:</w:t>
      </w:r>
    </w:p>
    <w:p w:rsidR="000F3FED" w:rsidRPr="002F7862" w:rsidRDefault="004F6EE3" w:rsidP="00184193">
      <w:pPr>
        <w:pStyle w:val="a8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- </w:t>
      </w:r>
      <w:r w:rsidR="000F3FED" w:rsidRPr="002F7862">
        <w:rPr>
          <w:rFonts w:ascii="Tahoma" w:eastAsia="Times New Roman" w:hAnsi="Tahoma" w:cs="Tahoma"/>
          <w:sz w:val="24"/>
          <w:szCs w:val="24"/>
        </w:rPr>
        <w:t>обеспечить жильем, питанием и медицинским обслуживанием работников;</w:t>
      </w:r>
    </w:p>
    <w:p w:rsidR="000F3FED" w:rsidRPr="002F7862" w:rsidRDefault="004F6EE3" w:rsidP="00184193">
      <w:pPr>
        <w:pStyle w:val="a8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- </w:t>
      </w:r>
      <w:r w:rsidR="000F3FED" w:rsidRPr="002F7862">
        <w:rPr>
          <w:rFonts w:ascii="Tahoma" w:eastAsia="Times New Roman" w:hAnsi="Tahoma" w:cs="Tahoma"/>
          <w:sz w:val="24"/>
          <w:szCs w:val="24"/>
        </w:rPr>
        <w:t>осуществить водоснабжение привозной водой;</w:t>
      </w:r>
    </w:p>
    <w:p w:rsidR="000F3FED" w:rsidRPr="002F7862" w:rsidRDefault="004F6EE3" w:rsidP="00184193">
      <w:pPr>
        <w:pStyle w:val="a8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- </w:t>
      </w:r>
      <w:r w:rsidR="000F3FED" w:rsidRPr="002F7862">
        <w:rPr>
          <w:rFonts w:ascii="Tahoma" w:eastAsia="Times New Roman" w:hAnsi="Tahoma" w:cs="Tahoma"/>
          <w:sz w:val="24"/>
          <w:szCs w:val="24"/>
        </w:rPr>
        <w:t>осуществить электроснабжение собственными силами;</w:t>
      </w:r>
    </w:p>
    <w:p w:rsidR="000F3FED" w:rsidRPr="002F7862" w:rsidRDefault="004F6EE3" w:rsidP="00184193">
      <w:pPr>
        <w:pStyle w:val="a8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- </w:t>
      </w:r>
      <w:r w:rsidR="000F3FED" w:rsidRPr="002F7862">
        <w:rPr>
          <w:rFonts w:ascii="Tahoma" w:eastAsia="Times New Roman" w:hAnsi="Tahoma" w:cs="Tahoma"/>
          <w:sz w:val="24"/>
          <w:szCs w:val="24"/>
        </w:rPr>
        <w:t>при необходимости построить боксы для стоянки и ремонта оборудования собственными силами за свой счет;</w:t>
      </w:r>
    </w:p>
    <w:p w:rsidR="000F3FED" w:rsidRPr="002F7862" w:rsidRDefault="004F6EE3" w:rsidP="00184193">
      <w:pPr>
        <w:pStyle w:val="a8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- </w:t>
      </w:r>
      <w:r w:rsidR="000F3FED" w:rsidRPr="002F7862">
        <w:rPr>
          <w:rFonts w:ascii="Tahoma" w:eastAsia="Times New Roman" w:hAnsi="Tahoma" w:cs="Tahoma"/>
          <w:sz w:val="24"/>
          <w:szCs w:val="24"/>
        </w:rPr>
        <w:t>осуществить поставку и хранение дизельного топлива, крупный узловой ремонт техники собственными силами и за свой счет.</w:t>
      </w:r>
    </w:p>
    <w:p w:rsidR="000F3FED" w:rsidRPr="002F7862" w:rsidRDefault="004F6EE3" w:rsidP="00184193">
      <w:pPr>
        <w:pStyle w:val="a8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- в</w:t>
      </w:r>
      <w:r w:rsidR="000F3FED" w:rsidRPr="002F7862">
        <w:rPr>
          <w:rFonts w:ascii="Tahoma" w:eastAsia="Times New Roman" w:hAnsi="Tahoma" w:cs="Tahoma"/>
          <w:sz w:val="24"/>
          <w:szCs w:val="24"/>
        </w:rPr>
        <w:t>се расходы по вывозу и утилизации жидких и твердых бытовых отходов входят в ответственность Подрядчика.</w:t>
      </w:r>
    </w:p>
    <w:p w:rsidR="00184193" w:rsidRPr="00B24174" w:rsidRDefault="00184193" w:rsidP="00184193">
      <w:pPr>
        <w:pStyle w:val="a8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  <w:highlight w:val="yellow"/>
        </w:rPr>
      </w:pPr>
    </w:p>
    <w:p w:rsidR="000F3FED" w:rsidRPr="002F7862" w:rsidRDefault="000F3FED" w:rsidP="00184193">
      <w:pPr>
        <w:pStyle w:val="a8"/>
        <w:widowControl w:val="0"/>
        <w:autoSpaceDE w:val="0"/>
        <w:autoSpaceDN w:val="0"/>
        <w:adjustRightInd w:val="0"/>
        <w:spacing w:line="240" w:lineRule="auto"/>
        <w:ind w:left="426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Подрядчик должен обеспечить:</w:t>
      </w:r>
    </w:p>
    <w:p w:rsidR="000F3FED" w:rsidRPr="002F7862" w:rsidRDefault="000F3FED" w:rsidP="00184193">
      <w:pPr>
        <w:pStyle w:val="a8"/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- проведение регулярных ТО и ремонты Техники, задействованной при производстве работ, а также остановки на любые виды ремонтных работ по согласованию с </w:t>
      </w:r>
      <w:r w:rsidR="002F7862" w:rsidRPr="002F7862">
        <w:rPr>
          <w:rFonts w:ascii="Tahoma" w:hAnsi="Tahoma" w:cs="Tahoma"/>
          <w:sz w:val="24"/>
          <w:szCs w:val="24"/>
        </w:rPr>
        <w:t>Генподрядчик</w:t>
      </w:r>
      <w:r w:rsidRPr="002F7862">
        <w:rPr>
          <w:rFonts w:ascii="Tahoma" w:eastAsia="Times New Roman" w:hAnsi="Tahoma" w:cs="Tahoma"/>
          <w:sz w:val="24"/>
          <w:szCs w:val="24"/>
        </w:rPr>
        <w:t>ом;</w:t>
      </w:r>
    </w:p>
    <w:p w:rsidR="000F3FED" w:rsidRPr="002F7862" w:rsidRDefault="000F3FED" w:rsidP="00184193">
      <w:pPr>
        <w:pStyle w:val="a8"/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- проведение любых видов ремонтных работ строго в местах, установленных </w:t>
      </w:r>
      <w:r w:rsidRPr="002F7862">
        <w:rPr>
          <w:rFonts w:ascii="Tahoma" w:hAnsi="Tahoma" w:cs="Tahoma"/>
          <w:sz w:val="24"/>
          <w:szCs w:val="24"/>
        </w:rPr>
        <w:t>Генподряд</w:t>
      </w:r>
      <w:r w:rsidRPr="002F7862">
        <w:rPr>
          <w:rFonts w:ascii="Tahoma" w:eastAsia="Times New Roman" w:hAnsi="Tahoma" w:cs="Tahoma"/>
          <w:sz w:val="24"/>
          <w:szCs w:val="24"/>
        </w:rPr>
        <w:t>чиком;</w:t>
      </w:r>
    </w:p>
    <w:p w:rsidR="000F3FED" w:rsidRPr="002F7862" w:rsidRDefault="000F3FED" w:rsidP="00184193">
      <w:pPr>
        <w:pStyle w:val="a8"/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- своевременную заправку техники;</w:t>
      </w:r>
    </w:p>
    <w:p w:rsidR="000F3FED" w:rsidRPr="002F7862" w:rsidRDefault="000F3FED" w:rsidP="00184193">
      <w:pPr>
        <w:pStyle w:val="a8"/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- использование и применение техники по ее назначению;</w:t>
      </w:r>
    </w:p>
    <w:p w:rsidR="000F3FED" w:rsidRPr="002F7862" w:rsidRDefault="00BD5EEE" w:rsidP="00184193">
      <w:pPr>
        <w:pStyle w:val="a8"/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- </w:t>
      </w:r>
      <w:r w:rsidR="000F3FED" w:rsidRPr="002F7862">
        <w:rPr>
          <w:rFonts w:ascii="Tahoma" w:eastAsia="Times New Roman" w:hAnsi="Tahoma" w:cs="Tahoma"/>
          <w:sz w:val="24"/>
          <w:szCs w:val="24"/>
        </w:rPr>
        <w:t xml:space="preserve">соблюдение </w:t>
      </w:r>
      <w:proofErr w:type="spellStart"/>
      <w:r w:rsidR="000F3FED" w:rsidRPr="002F7862">
        <w:rPr>
          <w:rFonts w:ascii="Tahoma" w:eastAsia="Times New Roman" w:hAnsi="Tahoma" w:cs="Tahoma"/>
          <w:sz w:val="24"/>
          <w:szCs w:val="24"/>
        </w:rPr>
        <w:t>внутриобъектного</w:t>
      </w:r>
      <w:proofErr w:type="spellEnd"/>
      <w:r w:rsidR="000F3FED" w:rsidRPr="002F7862">
        <w:rPr>
          <w:rFonts w:ascii="Tahoma" w:eastAsia="Times New Roman" w:hAnsi="Tahoma" w:cs="Tahoma"/>
          <w:sz w:val="24"/>
          <w:szCs w:val="24"/>
        </w:rPr>
        <w:t xml:space="preserve"> скоростного режима, установленного </w:t>
      </w:r>
      <w:r w:rsidR="000F3FED" w:rsidRPr="002F7862">
        <w:rPr>
          <w:rFonts w:ascii="Tahoma" w:hAnsi="Tahoma" w:cs="Tahoma"/>
          <w:sz w:val="24"/>
          <w:szCs w:val="24"/>
        </w:rPr>
        <w:t>Генподряд</w:t>
      </w:r>
      <w:r w:rsidR="000F3FED" w:rsidRPr="002F7862">
        <w:rPr>
          <w:rFonts w:ascii="Tahoma" w:eastAsia="Times New Roman" w:hAnsi="Tahoma" w:cs="Tahoma"/>
          <w:sz w:val="24"/>
          <w:szCs w:val="24"/>
        </w:rPr>
        <w:t>чиком;</w:t>
      </w:r>
    </w:p>
    <w:p w:rsidR="000F3FED" w:rsidRPr="002F7862" w:rsidRDefault="000F3FED" w:rsidP="00184193">
      <w:pPr>
        <w:pStyle w:val="a8"/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- соблюдение требований экологической безопасности;</w:t>
      </w:r>
    </w:p>
    <w:p w:rsidR="000F3FED" w:rsidRPr="002F7862" w:rsidRDefault="000F3FED" w:rsidP="00184193">
      <w:pPr>
        <w:pStyle w:val="a8"/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- соблюдение требований по недопущению разливов ГСМ;</w:t>
      </w:r>
    </w:p>
    <w:p w:rsidR="000F3FED" w:rsidRPr="002F7862" w:rsidRDefault="000F3FED" w:rsidP="00184193">
      <w:pPr>
        <w:pStyle w:val="a8"/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- устранение разливов ГСМ;</w:t>
      </w:r>
    </w:p>
    <w:p w:rsidR="000F3FED" w:rsidRPr="002F7862" w:rsidRDefault="000F3FED" w:rsidP="00184193">
      <w:pPr>
        <w:pStyle w:val="a8"/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- складирование мусора и отходов;</w:t>
      </w:r>
    </w:p>
    <w:p w:rsidR="000F3FED" w:rsidRPr="002F7862" w:rsidRDefault="000F3FED" w:rsidP="00184193">
      <w:pPr>
        <w:pStyle w:val="a8"/>
        <w:widowControl w:val="0"/>
        <w:autoSpaceDE w:val="0"/>
        <w:autoSpaceDN w:val="0"/>
        <w:adjustRightInd w:val="0"/>
        <w:spacing w:line="240" w:lineRule="auto"/>
        <w:ind w:left="426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- осуществить очистку от мусора и отходов по результату завершения СМР; </w:t>
      </w:r>
    </w:p>
    <w:p w:rsidR="000F3FED" w:rsidRPr="002F7862" w:rsidRDefault="000F3FED" w:rsidP="000F3FED">
      <w:pPr>
        <w:pStyle w:val="a8"/>
        <w:widowControl w:val="0"/>
        <w:autoSpaceDE w:val="0"/>
        <w:autoSpaceDN w:val="0"/>
        <w:adjustRightInd w:val="0"/>
        <w:spacing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ab/>
        <w:t xml:space="preserve">Подрядчик должен нести полную ответственность за допущенные им при выполнении работ нарушения требований и правил ПБ и ОТ, </w:t>
      </w:r>
      <w:proofErr w:type="spellStart"/>
      <w:r w:rsidRPr="002F7862">
        <w:rPr>
          <w:rFonts w:ascii="Tahoma" w:eastAsia="Times New Roman" w:hAnsi="Tahoma" w:cs="Tahoma"/>
          <w:sz w:val="24"/>
          <w:szCs w:val="24"/>
        </w:rPr>
        <w:t>внутриобъектового</w:t>
      </w:r>
      <w:proofErr w:type="spellEnd"/>
      <w:r w:rsidRPr="002F7862">
        <w:rPr>
          <w:rFonts w:ascii="Tahoma" w:eastAsia="Times New Roman" w:hAnsi="Tahoma" w:cs="Tahoma"/>
          <w:sz w:val="24"/>
          <w:szCs w:val="24"/>
        </w:rPr>
        <w:t xml:space="preserve"> и пропускного режимов, законодательства Российской Федерации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</w:t>
      </w:r>
      <w:r w:rsidRPr="002F7862">
        <w:rPr>
          <w:rFonts w:ascii="Tahoma" w:hAnsi="Tahoma" w:cs="Tahoma"/>
          <w:sz w:val="24"/>
          <w:szCs w:val="24"/>
        </w:rPr>
        <w:t>Генподряд</w:t>
      </w:r>
      <w:r w:rsidRPr="002F7862">
        <w:rPr>
          <w:rFonts w:ascii="Tahoma" w:eastAsia="Times New Roman" w:hAnsi="Tahoma" w:cs="Tahoma"/>
          <w:sz w:val="24"/>
          <w:szCs w:val="24"/>
        </w:rPr>
        <w:t xml:space="preserve">чиком. </w:t>
      </w:r>
    </w:p>
    <w:p w:rsidR="000F3FED" w:rsidRPr="002F7862" w:rsidRDefault="000F3FED" w:rsidP="004F6EE3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lastRenderedPageBreak/>
        <w:tab/>
        <w:t>При технической неисправности техники и оборудования или проведения планового технического обслуживания, в целях обеспечения беспрерывного оказания услуг, Подрядчик обязан предоставить другую единицу техники, оборудования, соответствующую требованиям технического задания, аналогичную заявленной в ТКП.</w:t>
      </w:r>
    </w:p>
    <w:p w:rsidR="00197DB9" w:rsidRPr="002F7862" w:rsidRDefault="004F6EE3" w:rsidP="000413D9">
      <w:pPr>
        <w:pStyle w:val="a8"/>
        <w:numPr>
          <w:ilvl w:val="0"/>
          <w:numId w:val="4"/>
        </w:numPr>
        <w:spacing w:before="120" w:after="0" w:line="240" w:lineRule="auto"/>
        <w:ind w:left="1134"/>
        <w:contextualSpacing w:val="0"/>
        <w:jc w:val="both"/>
        <w:rPr>
          <w:rFonts w:ascii="Tahoma" w:hAnsi="Tahoma" w:cs="Tahoma"/>
          <w:b/>
          <w:bCs/>
          <w:sz w:val="24"/>
          <w:szCs w:val="24"/>
        </w:rPr>
      </w:pPr>
      <w:r w:rsidRPr="002F7862">
        <w:rPr>
          <w:rFonts w:ascii="Tahoma" w:hAnsi="Tahoma" w:cs="Tahoma"/>
          <w:b/>
          <w:bCs/>
          <w:sz w:val="24"/>
          <w:szCs w:val="24"/>
        </w:rPr>
        <w:t xml:space="preserve">     </w:t>
      </w:r>
      <w:r w:rsidR="00197DB9" w:rsidRPr="002F7862">
        <w:rPr>
          <w:rFonts w:ascii="Tahoma" w:hAnsi="Tahoma" w:cs="Tahoma"/>
          <w:b/>
          <w:bCs/>
          <w:sz w:val="24"/>
          <w:szCs w:val="24"/>
        </w:rPr>
        <w:t>Требования</w:t>
      </w:r>
      <w:bookmarkStart w:id="78" w:name="_Toc398721452"/>
      <w:r w:rsidR="00197DB9" w:rsidRPr="002F7862">
        <w:rPr>
          <w:rFonts w:ascii="Tahoma" w:hAnsi="Tahoma" w:cs="Tahoma"/>
          <w:b/>
          <w:bCs/>
          <w:sz w:val="24"/>
          <w:szCs w:val="24"/>
        </w:rPr>
        <w:t xml:space="preserve"> к разработке ТКП.</w:t>
      </w:r>
    </w:p>
    <w:p w:rsidR="00197DB9" w:rsidRPr="002F7862" w:rsidRDefault="00197DB9" w:rsidP="00396ABC">
      <w:pPr>
        <w:spacing w:after="0" w:line="240" w:lineRule="auto"/>
        <w:ind w:firstLine="709"/>
        <w:contextualSpacing/>
        <w:jc w:val="both"/>
        <w:rPr>
          <w:rFonts w:ascii="Tahoma" w:eastAsia="Times New Roman" w:hAnsi="Tahoma" w:cs="Tahoma"/>
          <w:sz w:val="24"/>
          <w:szCs w:val="24"/>
        </w:rPr>
      </w:pPr>
      <w:bookmarkStart w:id="79" w:name="_Toc447549988"/>
      <w:r w:rsidRPr="002F7862">
        <w:rPr>
          <w:rFonts w:ascii="Tahoma" w:eastAsia="Times New Roman" w:hAnsi="Tahoma" w:cs="Tahoma"/>
          <w:sz w:val="24"/>
          <w:szCs w:val="24"/>
        </w:rPr>
        <w:t>В соответствии с настоящим Техническим заданием должно быть разработано Технико-коммерческое предложение, в котором необходимо отразить:</w:t>
      </w:r>
    </w:p>
    <w:p w:rsidR="003D5D14" w:rsidRPr="002F7862" w:rsidRDefault="003D5D14" w:rsidP="000413D9">
      <w:pPr>
        <w:pStyle w:val="a8"/>
        <w:widowControl w:val="0"/>
        <w:numPr>
          <w:ilvl w:val="1"/>
          <w:numId w:val="4"/>
        </w:numPr>
        <w:spacing w:after="0" w:line="240" w:lineRule="auto"/>
        <w:ind w:left="0" w:firstLine="680"/>
        <w:jc w:val="both"/>
        <w:rPr>
          <w:rFonts w:ascii="Tahoma" w:hAnsi="Tahoma" w:cs="Tahoma"/>
          <w:bCs/>
          <w:sz w:val="24"/>
          <w:szCs w:val="24"/>
        </w:rPr>
      </w:pPr>
      <w:r w:rsidRPr="002F7862">
        <w:rPr>
          <w:rFonts w:ascii="Tahoma" w:hAnsi="Tahoma" w:cs="Tahoma"/>
          <w:bCs/>
          <w:sz w:val="24"/>
          <w:szCs w:val="24"/>
        </w:rPr>
        <w:t>Сроки выполнения работ;</w:t>
      </w:r>
    </w:p>
    <w:p w:rsidR="00103E1C" w:rsidRPr="002F7862" w:rsidRDefault="00197DB9" w:rsidP="000413D9">
      <w:pPr>
        <w:pStyle w:val="a8"/>
        <w:widowControl w:val="0"/>
        <w:numPr>
          <w:ilvl w:val="1"/>
          <w:numId w:val="4"/>
        </w:numPr>
        <w:spacing w:after="0" w:line="240" w:lineRule="auto"/>
        <w:ind w:left="0" w:firstLine="680"/>
        <w:jc w:val="both"/>
        <w:rPr>
          <w:rFonts w:ascii="Tahoma" w:hAnsi="Tahoma" w:cs="Tahoma"/>
          <w:bCs/>
          <w:sz w:val="24"/>
          <w:szCs w:val="24"/>
        </w:rPr>
      </w:pPr>
      <w:r w:rsidRPr="002F7862">
        <w:rPr>
          <w:rFonts w:ascii="Tahoma" w:hAnsi="Tahoma" w:cs="Tahoma"/>
          <w:bCs/>
          <w:sz w:val="24"/>
          <w:szCs w:val="24"/>
        </w:rPr>
        <w:t xml:space="preserve">Стоимость </w:t>
      </w:r>
      <w:r w:rsidR="003D5D14" w:rsidRPr="002F7862">
        <w:rPr>
          <w:rFonts w:ascii="Tahoma" w:hAnsi="Tahoma" w:cs="Tahoma"/>
          <w:bCs/>
          <w:sz w:val="24"/>
          <w:szCs w:val="24"/>
        </w:rPr>
        <w:t xml:space="preserve">всех </w:t>
      </w:r>
      <w:r w:rsidRPr="002F7862">
        <w:rPr>
          <w:rFonts w:ascii="Tahoma" w:hAnsi="Tahoma" w:cs="Tahoma"/>
          <w:bCs/>
          <w:sz w:val="24"/>
          <w:szCs w:val="24"/>
        </w:rPr>
        <w:t>работ</w:t>
      </w:r>
      <w:r w:rsidR="003D5D14" w:rsidRPr="002F7862">
        <w:rPr>
          <w:rFonts w:ascii="Tahoma" w:hAnsi="Tahoma" w:cs="Tahoma"/>
          <w:bCs/>
          <w:sz w:val="24"/>
          <w:szCs w:val="24"/>
        </w:rPr>
        <w:t xml:space="preserve">, в том числе </w:t>
      </w:r>
      <w:r w:rsidR="00A20556" w:rsidRPr="002F7862">
        <w:rPr>
          <w:rFonts w:ascii="Tahoma" w:hAnsi="Tahoma" w:cs="Tahoma"/>
          <w:bCs/>
          <w:sz w:val="24"/>
          <w:szCs w:val="24"/>
        </w:rPr>
        <w:t xml:space="preserve">стоимость </w:t>
      </w:r>
      <w:r w:rsidR="003D5D14" w:rsidRPr="002F7862">
        <w:rPr>
          <w:rFonts w:ascii="Tahoma" w:hAnsi="Tahoma" w:cs="Tahoma"/>
          <w:bCs/>
          <w:sz w:val="24"/>
          <w:szCs w:val="24"/>
        </w:rPr>
        <w:t>МТР</w:t>
      </w:r>
      <w:r w:rsidR="00A20556" w:rsidRPr="002F7862">
        <w:rPr>
          <w:rFonts w:ascii="Tahoma" w:hAnsi="Tahoma" w:cs="Tahoma"/>
          <w:bCs/>
          <w:sz w:val="24"/>
          <w:szCs w:val="24"/>
        </w:rPr>
        <w:t>;</w:t>
      </w:r>
    </w:p>
    <w:p w:rsidR="00396ABC" w:rsidRPr="002F7862" w:rsidRDefault="00197DB9" w:rsidP="000413D9">
      <w:pPr>
        <w:pStyle w:val="a8"/>
        <w:widowControl w:val="0"/>
        <w:numPr>
          <w:ilvl w:val="1"/>
          <w:numId w:val="4"/>
        </w:numPr>
        <w:spacing w:after="0" w:line="240" w:lineRule="auto"/>
        <w:ind w:left="0" w:firstLine="680"/>
        <w:jc w:val="both"/>
        <w:rPr>
          <w:rFonts w:ascii="Tahoma" w:hAnsi="Tahoma" w:cs="Tahoma"/>
          <w:bCs/>
          <w:sz w:val="24"/>
          <w:szCs w:val="24"/>
        </w:rPr>
      </w:pPr>
      <w:r w:rsidRPr="002F7862">
        <w:rPr>
          <w:rFonts w:ascii="Tahoma" w:hAnsi="Tahoma" w:cs="Tahoma"/>
          <w:bCs/>
          <w:sz w:val="24"/>
          <w:szCs w:val="24"/>
        </w:rPr>
        <w:t>Техническую пояснительную записку, в которой участник отметит основные способы и методы производства работ;</w:t>
      </w:r>
    </w:p>
    <w:p w:rsidR="001D72A3" w:rsidRDefault="001D72A3" w:rsidP="001D72A3">
      <w:pPr>
        <w:pStyle w:val="a8"/>
        <w:widowControl w:val="0"/>
        <w:numPr>
          <w:ilvl w:val="1"/>
          <w:numId w:val="4"/>
        </w:numPr>
        <w:spacing w:after="0" w:line="240" w:lineRule="auto"/>
        <w:ind w:left="0" w:firstLine="680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Договором будет предусмотрен расчет стоимости работ по укрупненным единичным расценкам (далее-УЕР).</w:t>
      </w:r>
    </w:p>
    <w:p w:rsidR="001D72A3" w:rsidRPr="003B1FF7" w:rsidRDefault="001D72A3" w:rsidP="001D72A3">
      <w:pPr>
        <w:pStyle w:val="a8"/>
        <w:widowControl w:val="0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ahoma" w:eastAsia="Times New Roman" w:hAnsi="Tahoma" w:cs="Tahoma"/>
          <w:sz w:val="24"/>
          <w:szCs w:val="24"/>
        </w:rPr>
      </w:pPr>
      <w:r w:rsidRPr="003B1FF7">
        <w:rPr>
          <w:rFonts w:ascii="Tahoma" w:eastAsia="Times New Roman" w:hAnsi="Tahoma" w:cs="Tahoma"/>
          <w:sz w:val="24"/>
          <w:szCs w:val="24"/>
        </w:rPr>
        <w:t>В УЕР учтены в текущем уровне цен по состоянию на момент выпуска сборников на единицу измерения УЕР:</w:t>
      </w:r>
    </w:p>
    <w:p w:rsidR="001D72A3" w:rsidRPr="003B1FF7" w:rsidRDefault="001D72A3" w:rsidP="001D72A3">
      <w:pPr>
        <w:widowControl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</w:rPr>
      </w:pPr>
      <w:r w:rsidRPr="003B1FF7">
        <w:rPr>
          <w:rFonts w:ascii="Tahoma" w:eastAsia="Times New Roman" w:hAnsi="Tahoma" w:cs="Tahoma"/>
          <w:sz w:val="24"/>
          <w:szCs w:val="24"/>
        </w:rPr>
        <w:t>- Прямые затраты, учитывающие стоимость ресурсов, необходимых для выполнения работ, в том числе, но не ограничиваясь: расходы на оплату труда рабочих, включая заработную плату с учетом районного коэффициента, дополнительных выплат за работу в районах Крайнего Севера и местностях, приравненных к районам Крайнего Севера, премии и вознаграждения, оплату отпусков и другие выплаты, включаемые в фонд заработной платы; расходы на эксплуатацию машин и механизмов;</w:t>
      </w:r>
    </w:p>
    <w:p w:rsidR="001D72A3" w:rsidRPr="003B1FF7" w:rsidRDefault="001D72A3" w:rsidP="001D72A3">
      <w:pPr>
        <w:widowControl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</w:rPr>
      </w:pPr>
      <w:r w:rsidRPr="003B1FF7">
        <w:rPr>
          <w:rFonts w:ascii="Tahoma" w:eastAsia="Times New Roman" w:hAnsi="Tahoma" w:cs="Tahoma"/>
          <w:sz w:val="24"/>
          <w:szCs w:val="24"/>
        </w:rPr>
        <w:t xml:space="preserve">- Накладные расходы (в т. ч. Временные здания и сооружения (далее - </w:t>
      </w:r>
      <w:proofErr w:type="spellStart"/>
      <w:r w:rsidRPr="003B1FF7">
        <w:rPr>
          <w:rFonts w:ascii="Tahoma" w:eastAsia="Times New Roman" w:hAnsi="Tahoma" w:cs="Tahoma"/>
          <w:sz w:val="24"/>
          <w:szCs w:val="24"/>
        </w:rPr>
        <w:t>ВЗиС</w:t>
      </w:r>
      <w:proofErr w:type="spellEnd"/>
      <w:r w:rsidRPr="003B1FF7">
        <w:rPr>
          <w:rFonts w:ascii="Tahoma" w:eastAsia="Times New Roman" w:hAnsi="Tahoma" w:cs="Tahoma"/>
          <w:sz w:val="24"/>
          <w:szCs w:val="24"/>
        </w:rPr>
        <w:t>), зимнее удорожание (ЗУ), снегоборьба) и сметная прибыль, в том числе, но не ограничиваясь: дополнительные затраты при производстве работ в зимнее время, как на территории строительной площадки, так и, при необходимости, за её пределами, в том числе первоначальная очистка от снега и снегоборьба, включая вывоз и размещение снега; затраты, связанные с соблюдением Подрядчика требований в области охраны труда и техники безопасности, охраны окружающей среды; иные затраты на услуги банков и финансовых организаций; прибыль и риски Подрядчика;</w:t>
      </w:r>
    </w:p>
    <w:p w:rsidR="001D72A3" w:rsidRPr="003B1FF7" w:rsidRDefault="001D72A3" w:rsidP="001D72A3">
      <w:pPr>
        <w:widowControl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</w:rPr>
      </w:pPr>
      <w:r w:rsidRPr="003B1FF7">
        <w:rPr>
          <w:rFonts w:ascii="Tahoma" w:eastAsia="Times New Roman" w:hAnsi="Tahoma" w:cs="Tahoma"/>
          <w:sz w:val="24"/>
          <w:szCs w:val="24"/>
        </w:rPr>
        <w:t>- Косвенные затраты, в том числе, но не ограничиваясь: затраты на мобилизацию и освобождение строительной площадки; затраты на проезд, проживание и питание; затраты, связанные с проведением работ вахтовым методом, затраты на содержание и приведение в необходимое состояние автодорог, задействованных в транспортных операциях строительства, за исключением постоянных действующих автодорог; затраты на страхование, за исключением затрат на страхование строительно-монтажных рисков в объеме обязательств Заказчика по страхованию в соответствии с Договором; затраты, связанные с предоставлением банковской гарантии.</w:t>
      </w:r>
    </w:p>
    <w:p w:rsidR="001D72A3" w:rsidRPr="003B1FF7" w:rsidRDefault="001D72A3" w:rsidP="001D72A3">
      <w:pPr>
        <w:pStyle w:val="a8"/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ahoma" w:eastAsia="Times New Roman" w:hAnsi="Tahoma" w:cs="Tahoma"/>
          <w:sz w:val="24"/>
          <w:szCs w:val="24"/>
        </w:rPr>
      </w:pPr>
      <w:r w:rsidRPr="003B1FF7">
        <w:rPr>
          <w:rFonts w:ascii="Tahoma" w:eastAsia="Times New Roman" w:hAnsi="Tahoma" w:cs="Tahoma"/>
          <w:sz w:val="24"/>
          <w:szCs w:val="24"/>
        </w:rPr>
        <w:t xml:space="preserve">УЕР учитывают все затраты на проведение временных, вспомогательных и сопутствующих работ, необходимых для выполнения строительно-монтажных работ. К данным затратам в том числе относятся (но не ограничиваясь): погрузо-разгрузочные, транспортно-логистические операции в пределах строительной площадки и в радиусе 15 км от границы строительной площадки, в том числе в пунктах получения грузов, на </w:t>
      </w:r>
      <w:proofErr w:type="spellStart"/>
      <w:r w:rsidRPr="003B1FF7">
        <w:rPr>
          <w:rFonts w:ascii="Tahoma" w:eastAsia="Times New Roman" w:hAnsi="Tahoma" w:cs="Tahoma"/>
          <w:sz w:val="24"/>
          <w:szCs w:val="24"/>
        </w:rPr>
        <w:t>приобъектных</w:t>
      </w:r>
      <w:proofErr w:type="spellEnd"/>
      <w:r w:rsidRPr="003B1FF7">
        <w:rPr>
          <w:rFonts w:ascii="Tahoma" w:eastAsia="Times New Roman" w:hAnsi="Tahoma" w:cs="Tahoma"/>
          <w:sz w:val="24"/>
          <w:szCs w:val="24"/>
        </w:rPr>
        <w:t xml:space="preserve"> складах Подрядчика вне зависимости от дальности размещения от строительной площадки; транспортирование бетона, раствора и других материалов в пределах границ Объекта к месту укладки; работы на отвалах и местах складирования/получения грузов; содержание, эксплуатация, демонтаж всех без исключения временных зданий и сооружений, внутриплощадочных проездов и энергетических сетей, необходимых для строительства объекта; погрузка, транспортирование, разгрузка вспомогательных материалов и приспособлений; сдача работ под смежные работы; установка и перемещение подмостей, стремянок, козел, </w:t>
      </w:r>
      <w:r w:rsidRPr="003B1FF7">
        <w:rPr>
          <w:rFonts w:ascii="Tahoma" w:eastAsia="Times New Roman" w:hAnsi="Tahoma" w:cs="Tahoma"/>
          <w:sz w:val="24"/>
          <w:szCs w:val="24"/>
        </w:rPr>
        <w:lastRenderedPageBreak/>
        <w:t xml:space="preserve">лестниц для производства работ; маркировка трубопроводов, кабелей, клапанов и др.; установку и разборку лесов и подмостей; заполнение необходимых протоколов и актов, которые являются неотъемлемой частью исполнительной документации, проведение необходимых испытаний, предусмотренных технологией, в </w:t>
      </w:r>
      <w:proofErr w:type="spellStart"/>
      <w:r w:rsidRPr="003B1FF7">
        <w:rPr>
          <w:rFonts w:ascii="Tahoma" w:eastAsia="Times New Roman" w:hAnsi="Tahoma" w:cs="Tahoma"/>
          <w:sz w:val="24"/>
          <w:szCs w:val="24"/>
        </w:rPr>
        <w:t>т.ч</w:t>
      </w:r>
      <w:proofErr w:type="spellEnd"/>
      <w:r w:rsidRPr="003B1FF7">
        <w:rPr>
          <w:rFonts w:ascii="Tahoma" w:eastAsia="Times New Roman" w:hAnsi="Tahoma" w:cs="Tahoma"/>
          <w:sz w:val="24"/>
          <w:szCs w:val="24"/>
        </w:rPr>
        <w:t>. неразрушающий контроль (УФ, рентген, капиллярный, электроискровой и пр.), проведение геодезического контроля и других необходимых видов контроля и испытаний.</w:t>
      </w:r>
    </w:p>
    <w:p w:rsidR="001D72A3" w:rsidRPr="003B1FF7" w:rsidRDefault="001D72A3" w:rsidP="001D72A3">
      <w:pPr>
        <w:pStyle w:val="a8"/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ahoma" w:eastAsia="Times New Roman" w:hAnsi="Tahoma" w:cs="Tahoma"/>
          <w:sz w:val="24"/>
          <w:szCs w:val="24"/>
        </w:rPr>
      </w:pPr>
      <w:r w:rsidRPr="003B1FF7">
        <w:rPr>
          <w:rFonts w:ascii="Tahoma" w:eastAsia="Times New Roman" w:hAnsi="Tahoma" w:cs="Tahoma"/>
          <w:sz w:val="24"/>
          <w:szCs w:val="24"/>
        </w:rPr>
        <w:t xml:space="preserve">В УЕР включена стоимость вспомогательных материально-технических ресурсов, к которым относятся материальные ресурсы, не включенные в спецификации проектной документации, не упомянутые на чертежах и в общих указаниях проектной документации, а также все инструменты, временные (в </w:t>
      </w:r>
      <w:proofErr w:type="spellStart"/>
      <w:r w:rsidRPr="003B1FF7">
        <w:rPr>
          <w:rFonts w:ascii="Tahoma" w:eastAsia="Times New Roman" w:hAnsi="Tahoma" w:cs="Tahoma"/>
          <w:sz w:val="24"/>
          <w:szCs w:val="24"/>
        </w:rPr>
        <w:t>т.ч</w:t>
      </w:r>
      <w:proofErr w:type="spellEnd"/>
      <w:r w:rsidRPr="003B1FF7">
        <w:rPr>
          <w:rFonts w:ascii="Tahoma" w:eastAsia="Times New Roman" w:hAnsi="Tahoma" w:cs="Tahoma"/>
          <w:sz w:val="24"/>
          <w:szCs w:val="24"/>
        </w:rPr>
        <w:t>. для изготовления и устройства приспособлений, необходимых для производства строительных и монтажных работ (бревна, брусья, доски, шпалы и т.п.)), обтирочные (ветошь, концы, бумага и др.), смазочные, очищающие, подготавливающие поверхность (керосин, бензин, смазочное масло, солидол, тавот и др.), сварочные, крепежные материальные ресурсы, за исключением материалов анкерных крепежей и закладных деталей. Материально-технические ресурсы, не включенные в данное описание, считаются основными, должны учитываться в сметных расчетах отдельно.</w:t>
      </w:r>
    </w:p>
    <w:p w:rsidR="001D72A3" w:rsidRPr="00F76629" w:rsidRDefault="001D72A3" w:rsidP="001D72A3">
      <w:pPr>
        <w:widowControl w:val="0"/>
        <w:spacing w:after="0" w:line="240" w:lineRule="auto"/>
        <w:ind w:firstLine="993"/>
        <w:jc w:val="both"/>
        <w:rPr>
          <w:rFonts w:ascii="Tahoma" w:eastAsia="Times New Roman" w:hAnsi="Tahoma" w:cs="Tahoma"/>
          <w:sz w:val="24"/>
          <w:szCs w:val="24"/>
        </w:rPr>
      </w:pPr>
      <w:r w:rsidRPr="00F76629">
        <w:rPr>
          <w:rFonts w:ascii="Tahoma" w:eastAsia="Times New Roman" w:hAnsi="Tahoma" w:cs="Tahoma"/>
          <w:sz w:val="24"/>
          <w:szCs w:val="24"/>
        </w:rPr>
        <w:t>Стоимость основных строительных материалов не включена в УЕР и учитывается дополнительно по соответствующим сборникам текущих цен на МТР. К основным материалам относятся все те МТР, которые не соответствуют формулировке вспомогательных МТР (предметы труда, которые вещественно входят в производимую продукцию (остающиеся в деле), образуя ее материальную основу (цемент, кирпич, металл, все виды труб и т.п.)).</w:t>
      </w:r>
    </w:p>
    <w:p w:rsidR="003D5D14" w:rsidRPr="002F7862" w:rsidRDefault="003D5D14" w:rsidP="000413D9">
      <w:pPr>
        <w:pStyle w:val="a8"/>
        <w:widowControl w:val="0"/>
        <w:numPr>
          <w:ilvl w:val="1"/>
          <w:numId w:val="4"/>
        </w:numPr>
        <w:spacing w:after="0" w:line="240" w:lineRule="auto"/>
        <w:ind w:left="0" w:firstLine="680"/>
        <w:jc w:val="both"/>
        <w:rPr>
          <w:rFonts w:ascii="Tahoma" w:hAnsi="Tahoma" w:cs="Tahoma"/>
          <w:bCs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Логистику приобретения материалов для осуществления строительно-монтажных работ и доставку их на монтажную площадку, представить перечень заводов-изготовителей;</w:t>
      </w:r>
    </w:p>
    <w:p w:rsidR="001D72A3" w:rsidRPr="002F7862" w:rsidRDefault="001D72A3" w:rsidP="001D72A3">
      <w:pPr>
        <w:pStyle w:val="a8"/>
        <w:widowControl w:val="0"/>
        <w:numPr>
          <w:ilvl w:val="1"/>
          <w:numId w:val="4"/>
        </w:numPr>
        <w:spacing w:after="0" w:line="240" w:lineRule="auto"/>
        <w:ind w:left="0" w:firstLine="680"/>
        <w:jc w:val="both"/>
        <w:rPr>
          <w:rFonts w:ascii="Tahoma" w:hAnsi="Tahoma" w:cs="Tahoma"/>
          <w:bCs/>
          <w:sz w:val="24"/>
          <w:szCs w:val="24"/>
        </w:rPr>
      </w:pPr>
      <w:r w:rsidRPr="002F7862">
        <w:rPr>
          <w:rFonts w:ascii="Tahoma" w:hAnsi="Tahoma" w:cs="Tahoma"/>
          <w:bCs/>
          <w:sz w:val="24"/>
          <w:szCs w:val="24"/>
        </w:rPr>
        <w:t>Перечень персонала для осуществления всех видов работ в соответствии с данным техническим заданием</w:t>
      </w:r>
      <w:r>
        <w:rPr>
          <w:rFonts w:ascii="Tahoma" w:hAnsi="Tahoma" w:cs="Tahoma"/>
          <w:bCs/>
          <w:sz w:val="24"/>
          <w:szCs w:val="24"/>
        </w:rPr>
        <w:t>, а также документы, подтверждающие квалификацию.</w:t>
      </w:r>
    </w:p>
    <w:p w:rsidR="00A00757" w:rsidRPr="002F7862" w:rsidRDefault="001D72A3" w:rsidP="00A00757">
      <w:pPr>
        <w:pStyle w:val="a8"/>
        <w:widowControl w:val="0"/>
        <w:numPr>
          <w:ilvl w:val="1"/>
          <w:numId w:val="4"/>
        </w:numPr>
        <w:spacing w:after="0" w:line="240" w:lineRule="auto"/>
        <w:ind w:left="0" w:firstLine="680"/>
        <w:jc w:val="both"/>
        <w:rPr>
          <w:rFonts w:ascii="Tahoma" w:hAnsi="Tahoma" w:cs="Tahoma"/>
          <w:bCs/>
          <w:sz w:val="24"/>
          <w:szCs w:val="24"/>
        </w:rPr>
      </w:pPr>
      <w:r w:rsidRPr="002F7862">
        <w:rPr>
          <w:rFonts w:ascii="Tahoma" w:hAnsi="Tahoma" w:cs="Tahoma"/>
          <w:bCs/>
          <w:sz w:val="24"/>
          <w:szCs w:val="24"/>
        </w:rPr>
        <w:t xml:space="preserve">Перечень используемой техники: </w:t>
      </w:r>
      <w:r w:rsidRPr="002F7862">
        <w:rPr>
          <w:rFonts w:ascii="Tahoma" w:eastAsia="Times New Roman" w:hAnsi="Tahoma" w:cs="Tahoma"/>
          <w:sz w:val="24"/>
          <w:szCs w:val="24"/>
        </w:rPr>
        <w:t>Предоставить перечень транспортных средств, наименование, год выпуска, краткие технические характеристики</w:t>
      </w:r>
      <w:r w:rsidR="00A00757" w:rsidRPr="002F7862">
        <w:rPr>
          <w:rFonts w:ascii="Tahoma" w:eastAsia="Times New Roman" w:hAnsi="Tahoma" w:cs="Tahoma"/>
          <w:sz w:val="24"/>
          <w:szCs w:val="24"/>
        </w:rPr>
        <w:t>,</w:t>
      </w:r>
      <w:r w:rsidR="00A00757">
        <w:rPr>
          <w:rFonts w:ascii="Tahoma" w:eastAsia="Times New Roman" w:hAnsi="Tahoma" w:cs="Tahoma"/>
          <w:sz w:val="24"/>
          <w:szCs w:val="24"/>
        </w:rPr>
        <w:t xml:space="preserve"> а также</w:t>
      </w:r>
      <w:r w:rsidR="00A00757" w:rsidRPr="002F7862">
        <w:rPr>
          <w:rFonts w:ascii="Tahoma" w:eastAsia="Times New Roman" w:hAnsi="Tahoma" w:cs="Tahoma"/>
          <w:sz w:val="24"/>
          <w:szCs w:val="24"/>
        </w:rPr>
        <w:t xml:space="preserve"> ПТС</w:t>
      </w:r>
      <w:r w:rsidR="00A00757">
        <w:rPr>
          <w:rFonts w:ascii="Tahoma" w:eastAsia="Times New Roman" w:hAnsi="Tahoma" w:cs="Tahoma"/>
          <w:sz w:val="24"/>
          <w:szCs w:val="24"/>
        </w:rPr>
        <w:t>, СТС, договор аренды</w:t>
      </w:r>
      <w:r w:rsidR="00A00757" w:rsidRPr="00F76629">
        <w:rPr>
          <w:rFonts w:ascii="Tahoma" w:eastAsia="Times New Roman" w:hAnsi="Tahoma" w:cs="Tahoma"/>
          <w:sz w:val="24"/>
          <w:szCs w:val="24"/>
        </w:rPr>
        <w:t xml:space="preserve"> </w:t>
      </w:r>
      <w:r w:rsidR="00A00757">
        <w:rPr>
          <w:rFonts w:ascii="Tahoma" w:eastAsia="Times New Roman" w:hAnsi="Tahoma" w:cs="Tahoma"/>
          <w:sz w:val="24"/>
          <w:szCs w:val="24"/>
        </w:rPr>
        <w:t xml:space="preserve">и другие </w:t>
      </w:r>
      <w:r w:rsidR="00A00757" w:rsidRPr="002F7862">
        <w:rPr>
          <w:rFonts w:ascii="Tahoma" w:hAnsi="Tahoma" w:cs="Tahoma"/>
          <w:bCs/>
          <w:sz w:val="24"/>
          <w:szCs w:val="24"/>
        </w:rPr>
        <w:t>документ</w:t>
      </w:r>
      <w:r w:rsidR="00A00757">
        <w:rPr>
          <w:rFonts w:ascii="Tahoma" w:hAnsi="Tahoma" w:cs="Tahoma"/>
          <w:bCs/>
          <w:sz w:val="24"/>
          <w:szCs w:val="24"/>
        </w:rPr>
        <w:t>ы</w:t>
      </w:r>
      <w:r w:rsidR="00A00757" w:rsidRPr="002F7862">
        <w:rPr>
          <w:rFonts w:ascii="Tahoma" w:hAnsi="Tahoma" w:cs="Tahoma"/>
          <w:bCs/>
          <w:sz w:val="24"/>
          <w:szCs w:val="24"/>
        </w:rPr>
        <w:t>, подтверждающи</w:t>
      </w:r>
      <w:r w:rsidR="00A00757">
        <w:rPr>
          <w:rFonts w:ascii="Tahoma" w:hAnsi="Tahoma" w:cs="Tahoma"/>
          <w:bCs/>
          <w:sz w:val="24"/>
          <w:szCs w:val="24"/>
        </w:rPr>
        <w:t>е собственность</w:t>
      </w:r>
      <w:r w:rsidR="00A00757" w:rsidRPr="002F7862">
        <w:rPr>
          <w:rFonts w:ascii="Tahoma" w:eastAsia="Times New Roman" w:hAnsi="Tahoma" w:cs="Tahoma"/>
          <w:sz w:val="24"/>
          <w:szCs w:val="24"/>
        </w:rPr>
        <w:t>.</w:t>
      </w:r>
    </w:p>
    <w:p w:rsidR="00197DB9" w:rsidRPr="002F7862" w:rsidRDefault="00197DB9" w:rsidP="000413D9">
      <w:pPr>
        <w:pStyle w:val="a8"/>
        <w:widowControl w:val="0"/>
        <w:numPr>
          <w:ilvl w:val="1"/>
          <w:numId w:val="4"/>
        </w:numPr>
        <w:spacing w:after="0" w:line="240" w:lineRule="auto"/>
        <w:ind w:left="0" w:firstLine="680"/>
        <w:jc w:val="both"/>
        <w:rPr>
          <w:rFonts w:ascii="Tahoma" w:hAnsi="Tahoma" w:cs="Tahoma"/>
          <w:bCs/>
          <w:sz w:val="24"/>
          <w:szCs w:val="24"/>
        </w:rPr>
      </w:pPr>
      <w:r w:rsidRPr="002F7862">
        <w:rPr>
          <w:rFonts w:ascii="Tahoma" w:hAnsi="Tahoma" w:cs="Tahoma"/>
          <w:bCs/>
          <w:sz w:val="24"/>
          <w:szCs w:val="24"/>
        </w:rPr>
        <w:t>Копии документов, подтверждающих членство Исполнителя в СРО, а также допуск СРО на право производства предстоящих работ. Указанные документы должны быть представлены и по всем привлекаемым Подрядчиком третьим лицам.</w:t>
      </w:r>
    </w:p>
    <w:p w:rsidR="001E6AC6" w:rsidRPr="002F7862" w:rsidRDefault="001E6AC6" w:rsidP="000413D9">
      <w:pPr>
        <w:pStyle w:val="a8"/>
        <w:widowControl w:val="0"/>
        <w:numPr>
          <w:ilvl w:val="1"/>
          <w:numId w:val="4"/>
        </w:numPr>
        <w:ind w:left="0" w:firstLine="680"/>
        <w:jc w:val="both"/>
        <w:rPr>
          <w:rFonts w:ascii="Tahoma" w:hAnsi="Tahoma" w:cs="Tahoma"/>
          <w:sz w:val="24"/>
          <w:szCs w:val="24"/>
        </w:rPr>
      </w:pPr>
      <w:r w:rsidRPr="002F7862">
        <w:rPr>
          <w:rFonts w:ascii="Tahoma" w:hAnsi="Tahoma" w:cs="Tahoma"/>
          <w:bCs/>
          <w:sz w:val="24"/>
          <w:szCs w:val="24"/>
        </w:rPr>
        <w:t xml:space="preserve">Обязательные приложения к Коммерческому предложению: </w:t>
      </w:r>
    </w:p>
    <w:p w:rsidR="00091197" w:rsidRPr="002F7862" w:rsidRDefault="00091197" w:rsidP="000413D9">
      <w:pPr>
        <w:pStyle w:val="a8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ahoma" w:hAnsi="Tahoma" w:cs="Tahoma"/>
          <w:sz w:val="24"/>
        </w:rPr>
      </w:pPr>
      <w:r w:rsidRPr="002F7862">
        <w:rPr>
          <w:rFonts w:ascii="Tahoma" w:hAnsi="Tahoma" w:cs="Tahoma"/>
          <w:sz w:val="24"/>
        </w:rPr>
        <w:t>Положение по СУОТ;</w:t>
      </w:r>
    </w:p>
    <w:p w:rsidR="00091197" w:rsidRPr="002F7862" w:rsidRDefault="00091197" w:rsidP="000413D9">
      <w:pPr>
        <w:pStyle w:val="a8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ahoma" w:hAnsi="Tahoma" w:cs="Tahoma"/>
          <w:sz w:val="24"/>
        </w:rPr>
      </w:pPr>
      <w:r w:rsidRPr="002F7862">
        <w:rPr>
          <w:rFonts w:ascii="Tahoma" w:hAnsi="Tahoma" w:cs="Tahoma"/>
          <w:sz w:val="24"/>
        </w:rPr>
        <w:t>Приказы на возложение обязанностей по соблюдению требований промышленной безопасности и охраны труда (ответственный за безопасное производство работ кранами, за безопасное производство работ на высоте, о назначении ответственных за пожарную безопасность, за экологическую безопасность, ответственного за электрохозяйство и т.д.);</w:t>
      </w:r>
    </w:p>
    <w:p w:rsidR="00091197" w:rsidRPr="002F7862" w:rsidRDefault="00091197" w:rsidP="000413D9">
      <w:pPr>
        <w:pStyle w:val="a8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ahoma" w:hAnsi="Tahoma" w:cs="Tahoma"/>
          <w:sz w:val="24"/>
        </w:rPr>
      </w:pPr>
      <w:r w:rsidRPr="002F7862">
        <w:rPr>
          <w:rFonts w:ascii="Tahoma" w:hAnsi="Tahoma" w:cs="Tahoma"/>
          <w:sz w:val="24"/>
        </w:rPr>
        <w:t>Протоколы проверки знаний требований охраны труда, применению СИЗ, оказанию первой помощи;</w:t>
      </w:r>
    </w:p>
    <w:p w:rsidR="00091197" w:rsidRPr="002F7862" w:rsidRDefault="00091197" w:rsidP="000413D9">
      <w:pPr>
        <w:pStyle w:val="a8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ahoma" w:hAnsi="Tahoma" w:cs="Tahoma"/>
          <w:sz w:val="24"/>
        </w:rPr>
      </w:pPr>
      <w:r w:rsidRPr="002F7862">
        <w:rPr>
          <w:rFonts w:ascii="Tahoma" w:hAnsi="Tahoma" w:cs="Tahoma"/>
          <w:sz w:val="24"/>
        </w:rPr>
        <w:t>Протоколы аттестации сотрудников по программам аттестации;</w:t>
      </w:r>
    </w:p>
    <w:p w:rsidR="00091197" w:rsidRPr="002F7862" w:rsidRDefault="00091197" w:rsidP="000413D9">
      <w:pPr>
        <w:pStyle w:val="a8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ahoma" w:hAnsi="Tahoma" w:cs="Tahoma"/>
          <w:sz w:val="24"/>
        </w:rPr>
      </w:pPr>
      <w:r w:rsidRPr="002F7862">
        <w:rPr>
          <w:rFonts w:ascii="Tahoma" w:hAnsi="Tahoma" w:cs="Tahoma"/>
          <w:sz w:val="24"/>
        </w:rPr>
        <w:t>Результаты прохождения работниками предварительных/периодических медицинских осмотров (без перс</w:t>
      </w:r>
      <w:proofErr w:type="gramStart"/>
      <w:r w:rsidRPr="002F7862">
        <w:rPr>
          <w:rFonts w:ascii="Tahoma" w:hAnsi="Tahoma" w:cs="Tahoma"/>
          <w:sz w:val="24"/>
        </w:rPr>
        <w:t>.</w:t>
      </w:r>
      <w:proofErr w:type="gramEnd"/>
      <w:r w:rsidRPr="002F7862">
        <w:rPr>
          <w:rFonts w:ascii="Tahoma" w:hAnsi="Tahoma" w:cs="Tahoma"/>
          <w:sz w:val="24"/>
        </w:rPr>
        <w:t xml:space="preserve"> и медицинских данных);</w:t>
      </w:r>
    </w:p>
    <w:p w:rsidR="00091197" w:rsidRPr="002F7862" w:rsidRDefault="00091197" w:rsidP="000413D9">
      <w:pPr>
        <w:pStyle w:val="a8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ahoma" w:hAnsi="Tahoma" w:cs="Tahoma"/>
          <w:sz w:val="24"/>
        </w:rPr>
      </w:pPr>
      <w:r w:rsidRPr="002F7862">
        <w:rPr>
          <w:rFonts w:ascii="Tahoma" w:hAnsi="Tahoma" w:cs="Tahoma"/>
          <w:sz w:val="24"/>
        </w:rPr>
        <w:t>Результаты прохождения обязательных психиатрических освидетельствований;</w:t>
      </w:r>
    </w:p>
    <w:p w:rsidR="00091197" w:rsidRPr="002F7862" w:rsidRDefault="00091197" w:rsidP="000413D9">
      <w:pPr>
        <w:pStyle w:val="a8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ahoma" w:hAnsi="Tahoma" w:cs="Tahoma"/>
          <w:sz w:val="24"/>
        </w:rPr>
      </w:pPr>
      <w:r w:rsidRPr="002F7862">
        <w:rPr>
          <w:rFonts w:ascii="Tahoma" w:hAnsi="Tahoma" w:cs="Tahoma"/>
          <w:sz w:val="24"/>
        </w:rPr>
        <w:t>Положение по обеспечению сотрудников средствами индивидуальной защиты;</w:t>
      </w:r>
    </w:p>
    <w:p w:rsidR="00091197" w:rsidRPr="002F7862" w:rsidRDefault="00091197" w:rsidP="000413D9">
      <w:pPr>
        <w:pStyle w:val="a8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ahoma" w:hAnsi="Tahoma" w:cs="Tahoma"/>
          <w:sz w:val="24"/>
        </w:rPr>
      </w:pPr>
      <w:r w:rsidRPr="002F7862">
        <w:rPr>
          <w:rFonts w:ascii="Tahoma" w:hAnsi="Tahoma" w:cs="Tahoma"/>
          <w:sz w:val="24"/>
        </w:rPr>
        <w:t>Положение о внутреннем контроле.</w:t>
      </w:r>
    </w:p>
    <w:p w:rsidR="001E6AC6" w:rsidRPr="002F7862" w:rsidRDefault="00091197" w:rsidP="00091197">
      <w:pPr>
        <w:widowControl w:val="0"/>
        <w:spacing w:after="0"/>
        <w:jc w:val="both"/>
        <w:rPr>
          <w:rFonts w:ascii="Tahoma" w:hAnsi="Tahoma" w:cs="Tahoma"/>
          <w:bCs/>
          <w:sz w:val="24"/>
          <w:szCs w:val="24"/>
        </w:rPr>
      </w:pPr>
      <w:r w:rsidRPr="002F7862">
        <w:rPr>
          <w:rFonts w:ascii="Tahoma" w:hAnsi="Tahoma" w:cs="Tahoma"/>
          <w:bCs/>
          <w:sz w:val="24"/>
          <w:szCs w:val="24"/>
        </w:rPr>
        <w:t>Все документы в обязательном порядке должны быть подписаны руководителем.</w:t>
      </w:r>
    </w:p>
    <w:p w:rsidR="003D5D14" w:rsidRPr="002F7862" w:rsidRDefault="003D5D14" w:rsidP="00A20556">
      <w:pPr>
        <w:pStyle w:val="a8"/>
        <w:widowControl w:val="0"/>
        <w:spacing w:after="0" w:line="240" w:lineRule="auto"/>
        <w:ind w:left="0" w:firstLine="680"/>
        <w:jc w:val="both"/>
        <w:rPr>
          <w:rFonts w:ascii="Tahoma" w:hAnsi="Tahoma" w:cs="Tahoma"/>
          <w:bCs/>
          <w:sz w:val="24"/>
          <w:szCs w:val="24"/>
        </w:rPr>
      </w:pPr>
      <w:r w:rsidRPr="002F7862">
        <w:rPr>
          <w:rFonts w:ascii="Tahoma" w:hAnsi="Tahoma" w:cs="Tahoma"/>
          <w:bCs/>
          <w:sz w:val="24"/>
          <w:szCs w:val="24"/>
        </w:rPr>
        <w:t xml:space="preserve">В течение трех рабочих дней, после даты получения уведомления о заключении </w:t>
      </w:r>
      <w:r w:rsidRPr="002F7862">
        <w:rPr>
          <w:rFonts w:ascii="Tahoma" w:hAnsi="Tahoma" w:cs="Tahoma"/>
          <w:bCs/>
          <w:sz w:val="24"/>
          <w:szCs w:val="24"/>
        </w:rPr>
        <w:lastRenderedPageBreak/>
        <w:t xml:space="preserve">договора по итогам проведенного тендера, субподрядчику необходимо предоставить детальный график выполнения работ </w:t>
      </w:r>
      <w:proofErr w:type="spellStart"/>
      <w:r w:rsidRPr="002F7862">
        <w:rPr>
          <w:rFonts w:ascii="Tahoma" w:hAnsi="Tahoma" w:cs="Tahoma"/>
          <w:bCs/>
          <w:sz w:val="24"/>
          <w:szCs w:val="24"/>
        </w:rPr>
        <w:t>пооперационно</w:t>
      </w:r>
      <w:proofErr w:type="spellEnd"/>
      <w:r w:rsidRPr="002F7862">
        <w:rPr>
          <w:rFonts w:ascii="Tahoma" w:hAnsi="Tahoma" w:cs="Tahoma"/>
          <w:bCs/>
          <w:sz w:val="24"/>
          <w:szCs w:val="24"/>
        </w:rPr>
        <w:t xml:space="preserve"> в программе </w:t>
      </w:r>
      <w:proofErr w:type="spellStart"/>
      <w:r w:rsidRPr="002F7862">
        <w:rPr>
          <w:rFonts w:ascii="Tahoma" w:hAnsi="Tahoma" w:cs="Tahoma"/>
          <w:bCs/>
          <w:sz w:val="24"/>
          <w:szCs w:val="24"/>
        </w:rPr>
        <w:t>Microsoft</w:t>
      </w:r>
      <w:proofErr w:type="spellEnd"/>
      <w:r w:rsidRPr="002F7862">
        <w:rPr>
          <w:rFonts w:ascii="Tahoma" w:hAnsi="Tahoma" w:cs="Tahoma"/>
          <w:bCs/>
          <w:sz w:val="24"/>
          <w:szCs w:val="24"/>
        </w:rPr>
        <w:t xml:space="preserve"> </w:t>
      </w:r>
      <w:r w:rsidRPr="002F7862">
        <w:rPr>
          <w:rFonts w:ascii="Tahoma" w:hAnsi="Tahoma" w:cs="Tahoma"/>
          <w:bCs/>
          <w:sz w:val="24"/>
          <w:szCs w:val="24"/>
          <w:lang w:val="en-US"/>
        </w:rPr>
        <w:t>Excel</w:t>
      </w:r>
      <w:r w:rsidRPr="002F7862">
        <w:rPr>
          <w:rFonts w:ascii="Tahoma" w:hAnsi="Tahoma" w:cs="Tahoma"/>
          <w:bCs/>
          <w:sz w:val="24"/>
          <w:szCs w:val="24"/>
        </w:rPr>
        <w:t xml:space="preserve"> (сроки работ в соответствии с разделом «Период вы</w:t>
      </w:r>
      <w:r w:rsidR="00A20556" w:rsidRPr="002F7862">
        <w:rPr>
          <w:rFonts w:ascii="Tahoma" w:hAnsi="Tahoma" w:cs="Tahoma"/>
          <w:bCs/>
          <w:sz w:val="24"/>
          <w:szCs w:val="24"/>
        </w:rPr>
        <w:t>полнения работ».</w:t>
      </w:r>
    </w:p>
    <w:p w:rsidR="005D64E1" w:rsidRPr="002F7862" w:rsidRDefault="00396ABC" w:rsidP="003D5D14">
      <w:pPr>
        <w:spacing w:after="0" w:line="240" w:lineRule="auto"/>
        <w:ind w:firstLine="680"/>
        <w:contextualSpacing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Совокупный</w:t>
      </w:r>
      <w:r w:rsidR="005D64E1" w:rsidRPr="002F7862">
        <w:rPr>
          <w:rFonts w:ascii="Tahoma" w:eastAsia="Times New Roman" w:hAnsi="Tahoma" w:cs="Tahoma"/>
          <w:sz w:val="24"/>
          <w:szCs w:val="24"/>
        </w:rPr>
        <w:t xml:space="preserve"> размер обязательств Подрядчика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5D64E1" w:rsidRPr="002F7862" w:rsidRDefault="005D64E1" w:rsidP="00E10D17">
      <w:pPr>
        <w:spacing w:after="0" w:line="240" w:lineRule="auto"/>
        <w:ind w:firstLine="680"/>
        <w:contextualSpacing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Подрядчик на момент выполнения строительных работ должен иметь все необходимые разрешения, требуемые для производства строительных работ.</w:t>
      </w:r>
    </w:p>
    <w:p w:rsidR="00AA17DF" w:rsidRPr="002F7862" w:rsidRDefault="004F6EE3" w:rsidP="00BD5EEE">
      <w:pPr>
        <w:pStyle w:val="1"/>
        <w:spacing w:before="120" w:line="240" w:lineRule="auto"/>
        <w:ind w:left="1134"/>
        <w:jc w:val="both"/>
        <w:rPr>
          <w:rFonts w:ascii="Tahoma" w:eastAsiaTheme="minorEastAsia" w:hAnsi="Tahoma" w:cs="Tahoma"/>
          <w:color w:val="auto"/>
          <w:sz w:val="24"/>
          <w:szCs w:val="24"/>
        </w:rPr>
      </w:pPr>
      <w:r w:rsidRPr="002F7862">
        <w:rPr>
          <w:rFonts w:ascii="Tahoma" w:eastAsiaTheme="minorEastAsia" w:hAnsi="Tahoma" w:cs="Tahoma"/>
          <w:color w:val="auto"/>
          <w:sz w:val="24"/>
          <w:szCs w:val="24"/>
        </w:rPr>
        <w:t xml:space="preserve">  </w:t>
      </w:r>
    </w:p>
    <w:p w:rsidR="00197DB9" w:rsidRPr="002F7862" w:rsidRDefault="00197DB9" w:rsidP="000413D9">
      <w:pPr>
        <w:pStyle w:val="1"/>
        <w:numPr>
          <w:ilvl w:val="0"/>
          <w:numId w:val="3"/>
        </w:numPr>
        <w:spacing w:before="120" w:line="240" w:lineRule="auto"/>
        <w:ind w:left="1134" w:hanging="425"/>
        <w:jc w:val="both"/>
        <w:rPr>
          <w:rFonts w:ascii="Tahoma" w:eastAsiaTheme="minorEastAsia" w:hAnsi="Tahoma" w:cs="Tahoma"/>
          <w:color w:val="auto"/>
          <w:sz w:val="24"/>
          <w:szCs w:val="24"/>
        </w:rPr>
      </w:pPr>
      <w:r w:rsidRPr="002F7862">
        <w:rPr>
          <w:rFonts w:ascii="Tahoma" w:eastAsiaTheme="minorEastAsia" w:hAnsi="Tahoma" w:cs="Tahoma"/>
          <w:color w:val="auto"/>
          <w:sz w:val="24"/>
          <w:szCs w:val="24"/>
        </w:rPr>
        <w:t>Требования к исполнительной документации</w:t>
      </w:r>
      <w:bookmarkEnd w:id="78"/>
      <w:bookmarkEnd w:id="79"/>
    </w:p>
    <w:p w:rsidR="00395EAF" w:rsidRPr="002F7862" w:rsidRDefault="00395EAF" w:rsidP="000413D9">
      <w:pPr>
        <w:pStyle w:val="a8"/>
        <w:widowControl w:val="0"/>
        <w:numPr>
          <w:ilvl w:val="1"/>
          <w:numId w:val="3"/>
        </w:numPr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1"/>
        <w:rPr>
          <w:rFonts w:ascii="Tahoma" w:hAnsi="Tahoma" w:cs="Tahoma"/>
          <w:bCs/>
          <w:sz w:val="24"/>
          <w:szCs w:val="24"/>
        </w:rPr>
      </w:pPr>
      <w:bookmarkStart w:id="80" w:name="_Toc421633722"/>
      <w:bookmarkStart w:id="81" w:name="_Toc290367240"/>
      <w:bookmarkStart w:id="82" w:name="_Toc309403009"/>
      <w:bookmarkStart w:id="83" w:name="_Toc309506236"/>
      <w:bookmarkStart w:id="84" w:name="_Toc309506470"/>
      <w:bookmarkStart w:id="85" w:name="_Toc309506567"/>
      <w:bookmarkStart w:id="86" w:name="_Toc311018205"/>
      <w:bookmarkStart w:id="87" w:name="_Toc398721454"/>
      <w:r w:rsidRPr="002F7862">
        <w:rPr>
          <w:rFonts w:ascii="Tahoma" w:hAnsi="Tahoma" w:cs="Tahoma"/>
          <w:bCs/>
          <w:sz w:val="24"/>
          <w:szCs w:val="24"/>
        </w:rPr>
        <w:t>Контроль качества строительно-монтажных работ.</w:t>
      </w:r>
      <w:bookmarkEnd w:id="80"/>
    </w:p>
    <w:p w:rsidR="00E10D17" w:rsidRPr="002F7862" w:rsidRDefault="00395EAF" w:rsidP="00E10D17">
      <w:pPr>
        <w:pStyle w:val="a8"/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 xml:space="preserve">Контроль качества строительных работ производится с целью проверки и обеспечения соответствия выполняемых работ, применяемых материалов, изделий и конструкций требованиям проекта, </w:t>
      </w:r>
      <w:r w:rsidR="00A20556" w:rsidRPr="002F7862">
        <w:rPr>
          <w:rFonts w:ascii="Tahoma" w:hAnsi="Tahoma" w:cs="Tahoma"/>
          <w:sz w:val="24"/>
          <w:szCs w:val="24"/>
        </w:rPr>
        <w:t>СП 7</w:t>
      </w:r>
      <w:r w:rsidR="0091773B" w:rsidRPr="002F7862">
        <w:rPr>
          <w:rFonts w:ascii="Tahoma" w:hAnsi="Tahoma" w:cs="Tahoma"/>
          <w:sz w:val="24"/>
          <w:szCs w:val="24"/>
        </w:rPr>
        <w:t>6</w:t>
      </w:r>
      <w:r w:rsidR="00A20556" w:rsidRPr="002F7862">
        <w:rPr>
          <w:rFonts w:ascii="Tahoma" w:hAnsi="Tahoma" w:cs="Tahoma"/>
          <w:sz w:val="24"/>
          <w:szCs w:val="24"/>
        </w:rPr>
        <w:t>.13330.201</w:t>
      </w:r>
      <w:r w:rsidR="0091773B" w:rsidRPr="002F7862">
        <w:rPr>
          <w:rFonts w:ascii="Tahoma" w:hAnsi="Tahoma" w:cs="Tahoma"/>
          <w:sz w:val="24"/>
          <w:szCs w:val="24"/>
        </w:rPr>
        <w:t>6</w:t>
      </w:r>
      <w:r w:rsidR="00A20556" w:rsidRPr="002F7862">
        <w:rPr>
          <w:rFonts w:ascii="Tahoma" w:hAnsi="Tahoma" w:cs="Tahoma"/>
          <w:sz w:val="24"/>
          <w:szCs w:val="24"/>
        </w:rPr>
        <w:t xml:space="preserve"> «СНиП 3.0</w:t>
      </w:r>
      <w:r w:rsidR="0091773B" w:rsidRPr="002F7862">
        <w:rPr>
          <w:rFonts w:ascii="Tahoma" w:hAnsi="Tahoma" w:cs="Tahoma"/>
          <w:sz w:val="24"/>
          <w:szCs w:val="24"/>
        </w:rPr>
        <w:t>5</w:t>
      </w:r>
      <w:r w:rsidR="00A20556" w:rsidRPr="002F7862">
        <w:rPr>
          <w:rFonts w:ascii="Tahoma" w:hAnsi="Tahoma" w:cs="Tahoma"/>
          <w:sz w:val="24"/>
          <w:szCs w:val="24"/>
        </w:rPr>
        <w:t>.0</w:t>
      </w:r>
      <w:r w:rsidR="0091773B" w:rsidRPr="002F7862">
        <w:rPr>
          <w:rFonts w:ascii="Tahoma" w:hAnsi="Tahoma" w:cs="Tahoma"/>
          <w:sz w:val="24"/>
          <w:szCs w:val="24"/>
        </w:rPr>
        <w:t>6</w:t>
      </w:r>
      <w:r w:rsidR="00A20556" w:rsidRPr="002F7862">
        <w:rPr>
          <w:rFonts w:ascii="Tahoma" w:hAnsi="Tahoma" w:cs="Tahoma"/>
          <w:sz w:val="24"/>
          <w:szCs w:val="24"/>
        </w:rPr>
        <w:t>-8</w:t>
      </w:r>
      <w:r w:rsidR="0091773B" w:rsidRPr="002F7862">
        <w:rPr>
          <w:rFonts w:ascii="Tahoma" w:hAnsi="Tahoma" w:cs="Tahoma"/>
          <w:sz w:val="24"/>
          <w:szCs w:val="24"/>
        </w:rPr>
        <w:t>5</w:t>
      </w:r>
      <w:r w:rsidR="00A20556" w:rsidRPr="002F7862">
        <w:rPr>
          <w:rFonts w:ascii="Tahoma" w:hAnsi="Tahoma" w:cs="Tahoma"/>
          <w:sz w:val="24"/>
          <w:szCs w:val="24"/>
        </w:rPr>
        <w:t>»</w:t>
      </w:r>
      <w:r w:rsidR="00A20556" w:rsidRPr="002F7862">
        <w:rPr>
          <w:rFonts w:ascii="Tahoma" w:eastAsia="Times New Roman" w:hAnsi="Tahoma" w:cs="Tahoma"/>
          <w:sz w:val="24"/>
          <w:szCs w:val="24"/>
        </w:rPr>
        <w:t>,</w:t>
      </w:r>
      <w:r w:rsidR="0091773B" w:rsidRPr="002F7862">
        <w:rPr>
          <w:rFonts w:ascii="Tahoma" w:eastAsia="Times New Roman" w:hAnsi="Tahoma" w:cs="Tahoma"/>
          <w:sz w:val="24"/>
          <w:szCs w:val="24"/>
        </w:rPr>
        <w:t xml:space="preserve"> </w:t>
      </w:r>
      <w:r w:rsidR="00BD5EEE" w:rsidRPr="002F7862">
        <w:rPr>
          <w:rFonts w:ascii="Tahoma" w:eastAsia="Times New Roman" w:hAnsi="Tahoma" w:cs="Tahoma"/>
          <w:sz w:val="24"/>
          <w:szCs w:val="24"/>
        </w:rPr>
        <w:t>СП 48.13330.2011 «СНиП 12-01-2004», ПУЭ 7-е издание, СП 76.13330.2016, РД-11-02-2006, И1.13-07, РД-11-05-2007, МДС 53-1.2001, ГОСТ 5264-80 и других действующих нормативных документов.</w:t>
      </w:r>
    </w:p>
    <w:p w:rsidR="00E10D17" w:rsidRPr="002F7862" w:rsidRDefault="00395EAF" w:rsidP="00E10D17">
      <w:pPr>
        <w:pStyle w:val="a8"/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В процессе строительства исполнитель обязан оформлять исполнительную техническую документацию, отражающую фактическое исполнение проектных решений и фактическое положение зданий, сооружений и их элементов на всех стадиях строительства по мере завершения определенных этапов работ.</w:t>
      </w:r>
    </w:p>
    <w:p w:rsidR="00A974B3" w:rsidRPr="002F7862" w:rsidRDefault="00A974B3" w:rsidP="00A974B3">
      <w:pPr>
        <w:pStyle w:val="a8"/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При формировании исполнительной документации следует руководствоваться РД-11-02-2006</w:t>
      </w:r>
      <w:r w:rsidRPr="002F7862">
        <w:rPr>
          <w:rFonts w:ascii="Tahoma" w:hAnsi="Tahoma" w:cs="Tahoma"/>
          <w:sz w:val="24"/>
          <w:szCs w:val="24"/>
        </w:rPr>
        <w:t>,</w:t>
      </w:r>
      <w:r w:rsidRPr="002F7862">
        <w:t xml:space="preserve"> </w:t>
      </w:r>
      <w:r w:rsidRPr="002F7862">
        <w:rPr>
          <w:rFonts w:ascii="Tahoma" w:hAnsi="Tahoma" w:cs="Tahoma"/>
          <w:sz w:val="24"/>
          <w:szCs w:val="24"/>
        </w:rPr>
        <w:t xml:space="preserve">И1.13-07, ПУЭ </w:t>
      </w:r>
      <w:r w:rsidRPr="002F7862">
        <w:rPr>
          <w:rFonts w:ascii="Tahoma" w:eastAsia="Times New Roman" w:hAnsi="Tahoma" w:cs="Tahoma"/>
          <w:sz w:val="24"/>
          <w:szCs w:val="24"/>
        </w:rPr>
        <w:t>7-е издание и Перечнем документов, предоставляемым Заказчиком к итоговой проверке по завершенным строительством объектам капитального строительства, рекомендуемый Инспекцией государственного строительного надзора.</w:t>
      </w:r>
    </w:p>
    <w:p w:rsidR="00395EAF" w:rsidRPr="002F7862" w:rsidRDefault="00395EAF" w:rsidP="000413D9">
      <w:pPr>
        <w:pStyle w:val="a8"/>
        <w:widowControl w:val="0"/>
        <w:numPr>
          <w:ilvl w:val="1"/>
          <w:numId w:val="3"/>
        </w:numPr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1"/>
        <w:rPr>
          <w:rFonts w:ascii="Tahoma" w:hAnsi="Tahoma" w:cs="Tahoma"/>
          <w:bCs/>
          <w:sz w:val="24"/>
          <w:szCs w:val="24"/>
        </w:rPr>
      </w:pPr>
      <w:bookmarkStart w:id="88" w:name="_Toc421633723"/>
      <w:r w:rsidRPr="002F7862">
        <w:rPr>
          <w:rFonts w:ascii="Tahoma" w:hAnsi="Tahoma" w:cs="Tahoma"/>
          <w:bCs/>
          <w:sz w:val="24"/>
          <w:szCs w:val="24"/>
        </w:rPr>
        <w:t>Перечень исполнительной технической документации.</w:t>
      </w:r>
      <w:bookmarkEnd w:id="88"/>
    </w:p>
    <w:p w:rsidR="00651C98" w:rsidRPr="002F7862" w:rsidRDefault="00395EAF" w:rsidP="00651C98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Исполнительная техническая документация, оформленная в установленном порядке, предъявляется исполнителем при текущей приемке работ и при приемке объекта в эксплуатацию.</w:t>
      </w:r>
    </w:p>
    <w:p w:rsidR="00395EAF" w:rsidRPr="002F7862" w:rsidRDefault="00395EAF" w:rsidP="00651C98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Подрядчик составляет и предоставляет Заказчику:</w:t>
      </w:r>
    </w:p>
    <w:p w:rsidR="00A974B3" w:rsidRPr="002F7862" w:rsidRDefault="00A974B3" w:rsidP="000413D9">
      <w:pPr>
        <w:pStyle w:val="a8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Исполнительная документация в полном объеме с приложением перечня исполнительных съемок и схем, актов освидетельствования ответственных конструкций, актов освидетельствования скрытых работ, паспортов и сертификатов на применяемые материалы, изделия и конструкции, общего и специальных журналов работ (п. 3.5 СНиП 3.01-04-87 «Приемка в эксплуатацию законченных строительством объектов. Общие положения»,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</w:t>
      </w:r>
      <w:r w:rsidRPr="002F7862">
        <w:rPr>
          <w:rFonts w:ascii="Tahoma" w:hAnsi="Tahoma" w:cs="Tahoma"/>
          <w:sz w:val="24"/>
          <w:szCs w:val="24"/>
        </w:rPr>
        <w:t xml:space="preserve"> И1.13-07              «Инструкция по оформлению приемо-сдаточной документации по электромонтажным работам»,</w:t>
      </w:r>
      <w:r w:rsidRPr="002F7862">
        <w:rPr>
          <w:rFonts w:ascii="Tahoma" w:eastAsia="Times New Roman" w:hAnsi="Tahoma" w:cs="Tahoma"/>
          <w:sz w:val="24"/>
          <w:szCs w:val="24"/>
        </w:rPr>
        <w:t xml:space="preserve"> п.5.1. СанПиН 2.2.3.1384-03 «Гигиенические требования к организации строительного производства и строительных работ»);</w:t>
      </w:r>
    </w:p>
    <w:p w:rsidR="00651C98" w:rsidRPr="002F7862" w:rsidRDefault="00395EAF" w:rsidP="000413D9">
      <w:pPr>
        <w:pStyle w:val="a8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Протоколы исследований, измерений построенного объекта о соответствии санитарно-эпидемиологическим требованиям, выданные лабораторией, аккредитованной в установленном порядке (с приложением копии аттестата аккре</w:t>
      </w:r>
      <w:r w:rsidR="00651C98" w:rsidRPr="002F7862">
        <w:rPr>
          <w:rFonts w:ascii="Tahoma" w:eastAsia="Times New Roman" w:hAnsi="Tahoma" w:cs="Tahoma"/>
          <w:sz w:val="24"/>
          <w:szCs w:val="24"/>
        </w:rPr>
        <w:t>дитации и области аккредитации);</w:t>
      </w:r>
    </w:p>
    <w:p w:rsidR="00395EAF" w:rsidRPr="002F7862" w:rsidRDefault="00395EAF" w:rsidP="000413D9">
      <w:pPr>
        <w:pStyle w:val="a8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Иные документы, предусмотренные действующим законодательством.</w:t>
      </w:r>
    </w:p>
    <w:p w:rsidR="00651C98" w:rsidRPr="002F7862" w:rsidRDefault="00395EAF" w:rsidP="00651C98">
      <w:pPr>
        <w:pStyle w:val="a8"/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Копии предоставляемых документов должны быть заверены надлежащим образом в установленном порядке.</w:t>
      </w:r>
    </w:p>
    <w:p w:rsidR="00677D20" w:rsidRPr="002F7862" w:rsidRDefault="00395EAF" w:rsidP="00677D20">
      <w:pPr>
        <w:pStyle w:val="a8"/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lastRenderedPageBreak/>
        <w:t>Детально указания по контролю качества работ разработать в ППР при составлении технологи</w:t>
      </w:r>
      <w:r w:rsidR="00677D20" w:rsidRPr="002F7862">
        <w:rPr>
          <w:rFonts w:ascii="Tahoma" w:eastAsia="Times New Roman" w:hAnsi="Tahoma" w:cs="Tahoma"/>
          <w:sz w:val="24"/>
          <w:szCs w:val="24"/>
        </w:rPr>
        <w:t>ческих карт на каждый вид работ, где необходимо указать контроль уплотнения насыпи выполнять</w:t>
      </w:r>
      <w:r w:rsidR="008D6AA4" w:rsidRPr="002F7862">
        <w:rPr>
          <w:rFonts w:ascii="Tahoma" w:eastAsia="Times New Roman" w:hAnsi="Tahoma" w:cs="Tahoma"/>
          <w:sz w:val="24"/>
          <w:szCs w:val="24"/>
        </w:rPr>
        <w:t xml:space="preserve"> методом замещения объемов</w:t>
      </w:r>
      <w:r w:rsidR="00677D20" w:rsidRPr="002F7862">
        <w:rPr>
          <w:rFonts w:ascii="Tahoma" w:eastAsia="Times New Roman" w:hAnsi="Tahoma" w:cs="Tahoma"/>
          <w:sz w:val="24"/>
          <w:szCs w:val="24"/>
        </w:rPr>
        <w:t>.</w:t>
      </w:r>
    </w:p>
    <w:p w:rsidR="00395EAF" w:rsidRPr="002F7862" w:rsidRDefault="00395EAF" w:rsidP="00651C98">
      <w:pPr>
        <w:pStyle w:val="a8"/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ahoma" w:eastAsia="Times New Roman" w:hAnsi="Tahoma" w:cs="Tahoma"/>
          <w:sz w:val="24"/>
          <w:szCs w:val="24"/>
        </w:rPr>
      </w:pPr>
      <w:r w:rsidRPr="002F7862">
        <w:rPr>
          <w:rFonts w:ascii="Tahoma" w:eastAsia="Times New Roman" w:hAnsi="Tahoma" w:cs="Tahoma"/>
          <w:sz w:val="24"/>
          <w:szCs w:val="24"/>
        </w:rPr>
        <w:t>Выполненные работы без оформленной исполнительной документации, либо оформленной с отступлением от требований указанных нормативов, приемке и оплате не подлежат.</w:t>
      </w:r>
    </w:p>
    <w:bookmarkEnd w:id="81"/>
    <w:bookmarkEnd w:id="82"/>
    <w:bookmarkEnd w:id="83"/>
    <w:bookmarkEnd w:id="84"/>
    <w:bookmarkEnd w:id="85"/>
    <w:bookmarkEnd w:id="86"/>
    <w:p w:rsidR="00C55BA8" w:rsidRPr="00EE4888" w:rsidRDefault="00C55BA8" w:rsidP="00C55BA8">
      <w:pPr>
        <w:pStyle w:val="aa"/>
        <w:widowControl w:val="0"/>
        <w:numPr>
          <w:ilvl w:val="0"/>
          <w:numId w:val="3"/>
        </w:numPr>
        <w:spacing w:before="120" w:beforeAutospacing="0" w:after="0" w:afterAutospacing="0"/>
        <w:ind w:left="0" w:firstLine="680"/>
        <w:contextualSpacing/>
        <w:jc w:val="both"/>
        <w:rPr>
          <w:rFonts w:ascii="Tahoma" w:eastAsiaTheme="minorEastAsia" w:hAnsi="Tahoma" w:cs="Tahoma"/>
          <w:b/>
          <w:bCs/>
        </w:rPr>
      </w:pPr>
      <w:r w:rsidRPr="00EE4888">
        <w:rPr>
          <w:rFonts w:ascii="Tahoma" w:hAnsi="Tahoma" w:cs="Tahoma"/>
          <w:b/>
        </w:rPr>
        <w:t>Квалификация Исполнителя.</w:t>
      </w:r>
    </w:p>
    <w:p w:rsidR="00C55BA8" w:rsidRDefault="00C55BA8" w:rsidP="00B877A0">
      <w:pPr>
        <w:pStyle w:val="aa"/>
        <w:widowControl w:val="0"/>
        <w:spacing w:before="120" w:beforeAutospacing="0" w:after="0" w:afterAutospacing="0"/>
        <w:ind w:firstLine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Для квалификации Исполнителя по технической части необходимо предоставить следующее:</w:t>
      </w:r>
    </w:p>
    <w:p w:rsidR="00C55BA8" w:rsidRDefault="00C55BA8" w:rsidP="00B877A0">
      <w:pPr>
        <w:pStyle w:val="aa"/>
        <w:widowControl w:val="0"/>
        <w:spacing w:before="120" w:beforeAutospacing="0" w:after="0" w:afterAutospacing="0"/>
        <w:ind w:firstLine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информацию о наличии опыта выполнения аналогичных видов работ не менее 2-х лет;</w:t>
      </w:r>
    </w:p>
    <w:p w:rsidR="00C55BA8" w:rsidRDefault="00C55BA8" w:rsidP="00B877A0">
      <w:pPr>
        <w:pStyle w:val="aa"/>
        <w:widowControl w:val="0"/>
        <w:spacing w:before="120" w:beforeAutospacing="0" w:after="0" w:afterAutospacing="0"/>
        <w:ind w:firstLine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информацию </w:t>
      </w:r>
      <w:r w:rsidRPr="00B50EE6">
        <w:rPr>
          <w:rFonts w:ascii="Tahoma" w:hAnsi="Tahoma" w:cs="Tahoma"/>
        </w:rPr>
        <w:t>о наличии квалифицированного персонала</w:t>
      </w:r>
      <w:r>
        <w:rPr>
          <w:rFonts w:ascii="Tahoma" w:hAnsi="Tahoma" w:cs="Tahoma"/>
        </w:rPr>
        <w:t>, с приложением копий квалификационных документов (удостоверения, аттестация НАКС и т.д.);</w:t>
      </w:r>
    </w:p>
    <w:p w:rsidR="00C55BA8" w:rsidRDefault="00C55BA8" w:rsidP="00B877A0">
      <w:pPr>
        <w:pStyle w:val="aa"/>
        <w:widowControl w:val="0"/>
        <w:spacing w:before="120" w:after="0"/>
        <w:ind w:firstLine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информацию </w:t>
      </w:r>
      <w:r w:rsidRPr="00B50EE6">
        <w:rPr>
          <w:rFonts w:ascii="Tahoma" w:hAnsi="Tahoma" w:cs="Tahoma"/>
        </w:rPr>
        <w:t xml:space="preserve">о </w:t>
      </w:r>
      <w:r>
        <w:rPr>
          <w:rFonts w:ascii="Tahoma" w:hAnsi="Tahoma" w:cs="Tahoma"/>
        </w:rPr>
        <w:t xml:space="preserve">возможностях по оборудованию, с приложением копий </w:t>
      </w:r>
      <w:r w:rsidRPr="00147478">
        <w:rPr>
          <w:rFonts w:ascii="Tahoma" w:hAnsi="Tahoma" w:cs="Tahoma"/>
        </w:rPr>
        <w:t>следующих</w:t>
      </w:r>
      <w:r>
        <w:rPr>
          <w:rFonts w:ascii="Tahoma" w:hAnsi="Tahoma" w:cs="Tahoma"/>
        </w:rPr>
        <w:t xml:space="preserve"> документов (</w:t>
      </w:r>
      <w:r w:rsidRPr="00147478">
        <w:rPr>
          <w:rFonts w:ascii="Tahoma" w:hAnsi="Tahoma" w:cs="Tahoma"/>
        </w:rPr>
        <w:t>ПТС,</w:t>
      </w:r>
      <w:r>
        <w:rPr>
          <w:rFonts w:ascii="Tahoma" w:hAnsi="Tahoma" w:cs="Tahoma"/>
        </w:rPr>
        <w:t xml:space="preserve"> СТС,</w:t>
      </w:r>
      <w:r w:rsidRPr="00147478">
        <w:rPr>
          <w:rFonts w:ascii="Tahoma" w:hAnsi="Tahoma" w:cs="Tahoma"/>
        </w:rPr>
        <w:t xml:space="preserve"> договоров аренды оборудования, договоров финансовой аренды (лизинга)</w:t>
      </w:r>
      <w:r>
        <w:rPr>
          <w:rFonts w:ascii="Tahoma" w:hAnsi="Tahoma" w:cs="Tahoma"/>
        </w:rPr>
        <w:t>, аттестация НАКС сварочного оборудования и т.д.);</w:t>
      </w:r>
    </w:p>
    <w:p w:rsidR="00C55BA8" w:rsidRDefault="00C55BA8" w:rsidP="00B877A0">
      <w:pPr>
        <w:pStyle w:val="aa"/>
        <w:widowControl w:val="0"/>
        <w:spacing w:before="120" w:after="0"/>
        <w:ind w:firstLine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- т</w:t>
      </w:r>
      <w:r w:rsidRPr="00147478">
        <w:rPr>
          <w:rFonts w:ascii="Tahoma" w:hAnsi="Tahoma" w:cs="Tahoma"/>
        </w:rPr>
        <w:t xml:space="preserve">ехническую пояснительную </w:t>
      </w:r>
      <w:r>
        <w:rPr>
          <w:rFonts w:ascii="Tahoma" w:hAnsi="Tahoma" w:cs="Tahoma"/>
        </w:rPr>
        <w:t xml:space="preserve">(отразить </w:t>
      </w:r>
      <w:r w:rsidRPr="00147478">
        <w:rPr>
          <w:rFonts w:ascii="Tahoma" w:hAnsi="Tahoma" w:cs="Tahoma"/>
        </w:rPr>
        <w:t>основные способы и методы производства работ</w:t>
      </w:r>
      <w:r>
        <w:rPr>
          <w:rFonts w:ascii="Tahoma" w:hAnsi="Tahoma" w:cs="Tahoma"/>
        </w:rPr>
        <w:t>)</w:t>
      </w:r>
    </w:p>
    <w:p w:rsidR="00C55BA8" w:rsidRDefault="00C55BA8" w:rsidP="00C55BA8">
      <w:pPr>
        <w:pStyle w:val="aa"/>
        <w:widowControl w:val="0"/>
        <w:spacing w:before="120" w:beforeAutospacing="0" w:after="0" w:afterAutospacing="0"/>
        <w:ind w:left="680"/>
        <w:contextualSpacing/>
        <w:jc w:val="both"/>
        <w:rPr>
          <w:rFonts w:ascii="Tahoma" w:eastAsiaTheme="minorEastAsia" w:hAnsi="Tahoma" w:cs="Tahoma"/>
          <w:b/>
          <w:bCs/>
        </w:rPr>
      </w:pPr>
    </w:p>
    <w:p w:rsidR="00984977" w:rsidRPr="002F7862" w:rsidRDefault="00197DB9" w:rsidP="000413D9">
      <w:pPr>
        <w:pStyle w:val="aa"/>
        <w:widowControl w:val="0"/>
        <w:numPr>
          <w:ilvl w:val="0"/>
          <w:numId w:val="3"/>
        </w:numPr>
        <w:spacing w:before="120" w:beforeAutospacing="0" w:after="0" w:afterAutospacing="0"/>
        <w:ind w:left="0" w:firstLine="680"/>
        <w:contextualSpacing/>
        <w:jc w:val="both"/>
        <w:rPr>
          <w:rFonts w:ascii="Tahoma" w:eastAsiaTheme="minorEastAsia" w:hAnsi="Tahoma" w:cs="Tahoma"/>
          <w:b/>
          <w:bCs/>
        </w:rPr>
      </w:pPr>
      <w:r w:rsidRPr="002F7862">
        <w:rPr>
          <w:rFonts w:ascii="Tahoma" w:eastAsiaTheme="minorEastAsia" w:hAnsi="Tahoma" w:cs="Tahoma"/>
          <w:b/>
          <w:bCs/>
        </w:rPr>
        <w:t>Период выполнения работ.</w:t>
      </w:r>
      <w:bookmarkEnd w:id="87"/>
    </w:p>
    <w:bookmarkEnd w:id="76"/>
    <w:p w:rsidR="008101B2" w:rsidRPr="00283BEF" w:rsidRDefault="00CA6961" w:rsidP="002B6974">
      <w:pPr>
        <w:pStyle w:val="aa"/>
        <w:widowControl w:val="0"/>
        <w:spacing w:before="120" w:after="0"/>
        <w:ind w:firstLine="680"/>
        <w:contextualSpacing/>
        <w:jc w:val="both"/>
        <w:rPr>
          <w:rFonts w:ascii="Tahoma" w:hAnsi="Tahoma" w:cs="Tahoma"/>
          <w:bCs/>
        </w:rPr>
      </w:pPr>
      <w:r w:rsidRPr="00283BEF">
        <w:rPr>
          <w:rFonts w:ascii="Tahoma" w:hAnsi="Tahoma" w:cs="Tahoma"/>
        </w:rPr>
        <w:t xml:space="preserve">Выполнение работ </w:t>
      </w:r>
      <w:r w:rsidR="002B6974" w:rsidRPr="00283BEF">
        <w:rPr>
          <w:rFonts w:ascii="Tahoma" w:hAnsi="Tahoma" w:cs="Tahoma"/>
        </w:rPr>
        <w:t xml:space="preserve">по электроснабжению ГДК </w:t>
      </w:r>
      <w:r w:rsidR="00A8576C">
        <w:rPr>
          <w:rFonts w:ascii="Tahoma" w:hAnsi="Tahoma" w:cs="Tahoma"/>
          <w:bCs/>
        </w:rPr>
        <w:t>(линия №8.2 карьера «Мокулаевский»)</w:t>
      </w:r>
      <w:r w:rsidR="002B6974" w:rsidRPr="00283BEF">
        <w:rPr>
          <w:rFonts w:ascii="Tahoma" w:hAnsi="Tahoma" w:cs="Tahoma"/>
        </w:rPr>
        <w:t xml:space="preserve"> на объекте «Месторождение Мокулаевс</w:t>
      </w:r>
      <w:r w:rsidR="009C5874">
        <w:rPr>
          <w:rFonts w:ascii="Tahoma" w:hAnsi="Tahoma" w:cs="Tahoma"/>
        </w:rPr>
        <w:t>кое. Добыча известняка. 1 этап»</w:t>
      </w:r>
      <w:r w:rsidR="008101B2" w:rsidRPr="00283BEF">
        <w:rPr>
          <w:rFonts w:ascii="Tahoma" w:hAnsi="Tahoma" w:cs="Tahoma"/>
          <w:bCs/>
        </w:rPr>
        <w:t xml:space="preserve"> в период с 01.0</w:t>
      </w:r>
      <w:r w:rsidR="00DC4DE1">
        <w:rPr>
          <w:rFonts w:ascii="Tahoma" w:hAnsi="Tahoma" w:cs="Tahoma"/>
          <w:bCs/>
        </w:rPr>
        <w:t>8.2024 г. по 30.11</w:t>
      </w:r>
      <w:r w:rsidR="00C55BA8">
        <w:rPr>
          <w:rFonts w:ascii="Tahoma" w:hAnsi="Tahoma" w:cs="Tahoma"/>
          <w:bCs/>
        </w:rPr>
        <w:t>.2024г.</w:t>
      </w:r>
    </w:p>
    <w:p w:rsidR="00561ED3" w:rsidRDefault="00561ED3" w:rsidP="00984977">
      <w:pPr>
        <w:pStyle w:val="aa"/>
        <w:widowControl w:val="0"/>
        <w:spacing w:before="120" w:beforeAutospacing="0" w:after="0" w:afterAutospacing="0"/>
        <w:ind w:firstLine="680"/>
        <w:contextualSpacing/>
        <w:jc w:val="both"/>
        <w:rPr>
          <w:rFonts w:ascii="Tahoma" w:hAnsi="Tahoma" w:cs="Tahoma"/>
          <w:highlight w:val="yellow"/>
        </w:rPr>
      </w:pPr>
    </w:p>
    <w:p w:rsidR="00283CEE" w:rsidRDefault="00283CEE" w:rsidP="00984977">
      <w:pPr>
        <w:pStyle w:val="aa"/>
        <w:widowControl w:val="0"/>
        <w:spacing w:before="120" w:beforeAutospacing="0" w:after="0" w:afterAutospacing="0"/>
        <w:ind w:firstLine="680"/>
        <w:contextualSpacing/>
        <w:jc w:val="both"/>
        <w:rPr>
          <w:rFonts w:ascii="Tahoma" w:hAnsi="Tahoma" w:cs="Tahoma"/>
          <w:highlight w:val="yellow"/>
        </w:rPr>
      </w:pPr>
    </w:p>
    <w:p w:rsidR="00283CEE" w:rsidRDefault="00283CEE" w:rsidP="00984977">
      <w:pPr>
        <w:pStyle w:val="aa"/>
        <w:widowControl w:val="0"/>
        <w:spacing w:before="120" w:beforeAutospacing="0" w:after="0" w:afterAutospacing="0"/>
        <w:ind w:firstLine="680"/>
        <w:contextualSpacing/>
        <w:jc w:val="both"/>
        <w:rPr>
          <w:rFonts w:ascii="Tahoma" w:hAnsi="Tahoma" w:cs="Tahoma"/>
          <w:highlight w:val="yellow"/>
        </w:rPr>
      </w:pPr>
    </w:p>
    <w:p w:rsidR="00283CEE" w:rsidRDefault="00283CEE" w:rsidP="00984977">
      <w:pPr>
        <w:pStyle w:val="aa"/>
        <w:widowControl w:val="0"/>
        <w:spacing w:before="120" w:beforeAutospacing="0" w:after="0" w:afterAutospacing="0"/>
        <w:ind w:firstLine="680"/>
        <w:contextualSpacing/>
        <w:jc w:val="both"/>
        <w:rPr>
          <w:rFonts w:ascii="Tahoma" w:hAnsi="Tahoma" w:cs="Tahoma"/>
          <w:highlight w:val="yellow"/>
        </w:rPr>
      </w:pPr>
    </w:p>
    <w:p w:rsidR="00283CEE" w:rsidRDefault="00283CEE" w:rsidP="00984977">
      <w:pPr>
        <w:pStyle w:val="aa"/>
        <w:widowControl w:val="0"/>
        <w:spacing w:before="120" w:beforeAutospacing="0" w:after="0" w:afterAutospacing="0"/>
        <w:ind w:firstLine="680"/>
        <w:contextualSpacing/>
        <w:jc w:val="both"/>
        <w:rPr>
          <w:rFonts w:ascii="Tahoma" w:hAnsi="Tahoma" w:cs="Tahoma"/>
          <w:highlight w:val="yellow"/>
        </w:rPr>
      </w:pPr>
    </w:p>
    <w:p w:rsidR="00283CEE" w:rsidRDefault="00283CEE" w:rsidP="00984977">
      <w:pPr>
        <w:pStyle w:val="aa"/>
        <w:widowControl w:val="0"/>
        <w:spacing w:before="120" w:beforeAutospacing="0" w:after="0" w:afterAutospacing="0"/>
        <w:ind w:firstLine="680"/>
        <w:contextualSpacing/>
        <w:jc w:val="both"/>
        <w:rPr>
          <w:rFonts w:ascii="Tahoma" w:hAnsi="Tahoma" w:cs="Tahoma"/>
          <w:highlight w:val="yellow"/>
        </w:rPr>
      </w:pPr>
    </w:p>
    <w:p w:rsidR="00283CEE" w:rsidRDefault="00283CEE" w:rsidP="00984977">
      <w:pPr>
        <w:pStyle w:val="aa"/>
        <w:widowControl w:val="0"/>
        <w:spacing w:before="120" w:beforeAutospacing="0" w:after="0" w:afterAutospacing="0"/>
        <w:ind w:firstLine="680"/>
        <w:contextualSpacing/>
        <w:jc w:val="both"/>
        <w:rPr>
          <w:rFonts w:ascii="Tahoma" w:hAnsi="Tahoma" w:cs="Tahoma"/>
          <w:highlight w:val="yellow"/>
        </w:rPr>
      </w:pPr>
    </w:p>
    <w:p w:rsidR="00283CEE" w:rsidRDefault="00283CEE" w:rsidP="00984977">
      <w:pPr>
        <w:pStyle w:val="aa"/>
        <w:widowControl w:val="0"/>
        <w:spacing w:before="120" w:beforeAutospacing="0" w:after="0" w:afterAutospacing="0"/>
        <w:ind w:firstLine="680"/>
        <w:contextualSpacing/>
        <w:jc w:val="both"/>
        <w:rPr>
          <w:rFonts w:ascii="Tahoma" w:hAnsi="Tahoma" w:cs="Tahoma"/>
          <w:highlight w:val="yellow"/>
        </w:rPr>
      </w:pPr>
    </w:p>
    <w:p w:rsidR="00283CEE" w:rsidRPr="00B24174" w:rsidRDefault="00283CEE" w:rsidP="00984977">
      <w:pPr>
        <w:pStyle w:val="aa"/>
        <w:widowControl w:val="0"/>
        <w:spacing w:before="120" w:beforeAutospacing="0" w:after="0" w:afterAutospacing="0"/>
        <w:ind w:firstLine="680"/>
        <w:contextualSpacing/>
        <w:jc w:val="both"/>
        <w:rPr>
          <w:rFonts w:ascii="Tahoma" w:hAnsi="Tahoma" w:cs="Tahoma"/>
          <w:highlight w:val="yellow"/>
        </w:rPr>
      </w:pPr>
    </w:p>
    <w:p w:rsidR="008101B2" w:rsidRPr="00B24174" w:rsidRDefault="008101B2" w:rsidP="00F836F9">
      <w:pPr>
        <w:spacing w:after="0" w:line="240" w:lineRule="auto"/>
        <w:ind w:firstLine="680"/>
        <w:contextualSpacing/>
        <w:jc w:val="both"/>
        <w:rPr>
          <w:rFonts w:ascii="Tahoma" w:hAnsi="Tahoma" w:cs="Tahoma"/>
          <w:sz w:val="24"/>
          <w:szCs w:val="24"/>
          <w:highlight w:val="yellow"/>
        </w:rPr>
      </w:pPr>
    </w:p>
    <w:bookmarkEnd w:id="61"/>
    <w:bookmarkEnd w:id="62"/>
    <w:p w:rsidR="007D0980" w:rsidRPr="002F7862" w:rsidRDefault="007D0980" w:rsidP="007D0980">
      <w:pPr>
        <w:pageBreakBefore/>
        <w:autoSpaceDN w:val="0"/>
        <w:spacing w:after="0" w:line="240" w:lineRule="auto"/>
        <w:jc w:val="right"/>
        <w:rPr>
          <w:rFonts w:ascii="Tahoma" w:eastAsia="Times New Roman" w:hAnsi="Tahoma" w:cs="Tahoma"/>
        </w:rPr>
      </w:pPr>
      <w:r w:rsidRPr="002F7862">
        <w:rPr>
          <w:rFonts w:ascii="Tahoma" w:eastAsia="Times New Roman" w:hAnsi="Tahoma" w:cs="Tahoma"/>
        </w:rPr>
        <w:lastRenderedPageBreak/>
        <w:t>Приложение №1</w:t>
      </w:r>
    </w:p>
    <w:p w:rsidR="007D0980" w:rsidRPr="002F7862" w:rsidRDefault="007D0980" w:rsidP="007D0980">
      <w:pPr>
        <w:autoSpaceDN w:val="0"/>
        <w:spacing w:after="0" w:line="240" w:lineRule="auto"/>
        <w:jc w:val="both"/>
        <w:rPr>
          <w:rFonts w:ascii="Tahoma" w:eastAsia="Times New Roman" w:hAnsi="Tahoma" w:cs="Tahoma"/>
        </w:rPr>
      </w:pPr>
    </w:p>
    <w:p w:rsidR="007D0980" w:rsidRPr="002F7862" w:rsidRDefault="007D0980" w:rsidP="007D09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i/>
        </w:rPr>
      </w:pPr>
      <w:r w:rsidRPr="002F7862">
        <w:rPr>
          <w:rFonts w:ascii="Tahoma" w:eastAsia="Times New Roman" w:hAnsi="Tahoma" w:cs="Tahoma"/>
          <w:b/>
          <w:bCs/>
          <w:i/>
        </w:rPr>
        <w:t xml:space="preserve">Перечень технической документации </w:t>
      </w:r>
    </w:p>
    <w:p w:rsidR="002B6974" w:rsidRPr="002B6974" w:rsidRDefault="00D237B7" w:rsidP="00A8576C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hAnsi="Tahoma" w:cs="Tahoma"/>
          <w:bCs/>
          <w:sz w:val="22"/>
          <w:szCs w:val="22"/>
        </w:rPr>
      </w:pPr>
      <w:r w:rsidRPr="002B6974">
        <w:rPr>
          <w:rFonts w:ascii="Tahoma" w:hAnsi="Tahoma" w:cs="Tahoma"/>
          <w:bCs/>
          <w:sz w:val="22"/>
          <w:szCs w:val="22"/>
        </w:rPr>
        <w:t xml:space="preserve">на </w:t>
      </w:r>
      <w:r w:rsidR="00E1052A" w:rsidRPr="002B6974">
        <w:rPr>
          <w:rFonts w:ascii="Tahoma" w:hAnsi="Tahoma" w:cs="Tahoma"/>
          <w:bCs/>
          <w:sz w:val="22"/>
          <w:szCs w:val="22"/>
        </w:rPr>
        <w:t xml:space="preserve">выполнение работ </w:t>
      </w:r>
      <w:r w:rsidR="002B6974" w:rsidRPr="002B6974">
        <w:rPr>
          <w:rFonts w:ascii="Tahoma" w:hAnsi="Tahoma" w:cs="Tahoma"/>
          <w:bCs/>
          <w:sz w:val="22"/>
          <w:szCs w:val="22"/>
        </w:rPr>
        <w:t xml:space="preserve">по электроснабжению ГДК </w:t>
      </w:r>
      <w:r w:rsidR="00A8576C">
        <w:rPr>
          <w:rFonts w:ascii="Tahoma" w:hAnsi="Tahoma" w:cs="Tahoma"/>
          <w:bCs/>
        </w:rPr>
        <w:t>(линия №8.2 карьера «Мокулаевский»)</w:t>
      </w:r>
    </w:p>
    <w:p w:rsidR="00774FBE" w:rsidRPr="002B6974" w:rsidRDefault="002B6974" w:rsidP="002B6974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hAnsi="Tahoma" w:cs="Tahoma"/>
          <w:bCs/>
        </w:rPr>
      </w:pPr>
      <w:r w:rsidRPr="002B6974">
        <w:rPr>
          <w:rFonts w:ascii="Tahoma" w:hAnsi="Tahoma" w:cs="Tahoma"/>
          <w:bCs/>
          <w:sz w:val="22"/>
          <w:szCs w:val="22"/>
        </w:rPr>
        <w:t xml:space="preserve"> на объекте «Месторождение Мокулаевское. Добыча известняка. 1 этап»</w:t>
      </w:r>
    </w:p>
    <w:tbl>
      <w:tblPr>
        <w:tblStyle w:val="af1"/>
        <w:tblpPr w:leftFromText="180" w:rightFromText="180" w:vertAnchor="text" w:tblpY="1"/>
        <w:tblOverlap w:val="never"/>
        <w:tblW w:w="9493" w:type="dxa"/>
        <w:tblLook w:val="04A0" w:firstRow="1" w:lastRow="0" w:firstColumn="1" w:lastColumn="0" w:noHBand="0" w:noVBand="1"/>
      </w:tblPr>
      <w:tblGrid>
        <w:gridCol w:w="1129"/>
        <w:gridCol w:w="6379"/>
        <w:gridCol w:w="1985"/>
      </w:tblGrid>
      <w:tr w:rsidR="005D7D2D" w:rsidRPr="002B6974" w:rsidTr="002F7862">
        <w:trPr>
          <w:trHeight w:val="411"/>
        </w:trPr>
        <w:tc>
          <w:tcPr>
            <w:tcW w:w="1129" w:type="dxa"/>
          </w:tcPr>
          <w:p w:rsidR="005D7D2D" w:rsidRPr="002B6974" w:rsidRDefault="005D7D2D" w:rsidP="002F7862">
            <w:pPr>
              <w:tabs>
                <w:tab w:val="left" w:pos="576"/>
              </w:tabs>
              <w:autoSpaceDN w:val="0"/>
              <w:spacing w:after="200"/>
              <w:jc w:val="center"/>
              <w:rPr>
                <w:rFonts w:ascii="Tahoma" w:eastAsia="Times New Roman" w:hAnsi="Tahoma" w:cs="Tahoma"/>
                <w:b/>
                <w:szCs w:val="24"/>
              </w:rPr>
            </w:pPr>
            <w:r w:rsidRPr="002B6974">
              <w:rPr>
                <w:rFonts w:ascii="Tahoma" w:eastAsia="Times New Roman" w:hAnsi="Tahoma" w:cs="Tahoma"/>
                <w:szCs w:val="24"/>
              </w:rPr>
              <w:t>№ п/п</w:t>
            </w:r>
          </w:p>
        </w:tc>
        <w:tc>
          <w:tcPr>
            <w:tcW w:w="6379" w:type="dxa"/>
          </w:tcPr>
          <w:p w:rsidR="005D7D2D" w:rsidRPr="002B6974" w:rsidRDefault="005D7D2D" w:rsidP="002F7862">
            <w:pPr>
              <w:autoSpaceDN w:val="0"/>
              <w:spacing w:after="200"/>
              <w:jc w:val="center"/>
              <w:rPr>
                <w:rFonts w:ascii="Tahoma" w:eastAsia="Times New Roman" w:hAnsi="Tahoma" w:cs="Tahoma"/>
                <w:szCs w:val="24"/>
              </w:rPr>
            </w:pPr>
            <w:r w:rsidRPr="002B6974">
              <w:rPr>
                <w:rFonts w:ascii="Tahoma" w:eastAsia="Times New Roman" w:hAnsi="Tahoma" w:cs="Tahoma"/>
                <w:szCs w:val="24"/>
              </w:rPr>
              <w:t>Шифр и марка рабочей документации</w:t>
            </w:r>
          </w:p>
        </w:tc>
        <w:tc>
          <w:tcPr>
            <w:tcW w:w="1985" w:type="dxa"/>
          </w:tcPr>
          <w:p w:rsidR="005D7D2D" w:rsidRPr="002B6974" w:rsidRDefault="005D7D2D" w:rsidP="002F7862">
            <w:pPr>
              <w:autoSpaceDN w:val="0"/>
              <w:jc w:val="center"/>
              <w:rPr>
                <w:rFonts w:ascii="Tahoma" w:eastAsia="Times New Roman" w:hAnsi="Tahoma" w:cs="Tahoma"/>
                <w:szCs w:val="24"/>
              </w:rPr>
            </w:pPr>
            <w:r w:rsidRPr="002B6974">
              <w:rPr>
                <w:rFonts w:ascii="Tahoma" w:eastAsia="Times New Roman" w:hAnsi="Tahoma" w:cs="Tahoma"/>
                <w:szCs w:val="24"/>
              </w:rPr>
              <w:t>Кол-во листов</w:t>
            </w:r>
          </w:p>
        </w:tc>
      </w:tr>
      <w:tr w:rsidR="00C55BA8" w:rsidRPr="002B6974" w:rsidTr="002F7862">
        <w:trPr>
          <w:trHeight w:val="411"/>
        </w:trPr>
        <w:tc>
          <w:tcPr>
            <w:tcW w:w="1129" w:type="dxa"/>
          </w:tcPr>
          <w:p w:rsidR="00C55BA8" w:rsidRPr="002B6974" w:rsidRDefault="00C55BA8" w:rsidP="00C55BA8">
            <w:pPr>
              <w:tabs>
                <w:tab w:val="left" w:pos="177"/>
              </w:tabs>
              <w:autoSpaceDN w:val="0"/>
              <w:ind w:right="-109"/>
              <w:jc w:val="center"/>
              <w:rPr>
                <w:rFonts w:ascii="Tahoma" w:eastAsia="Times New Roman" w:hAnsi="Tahoma" w:cs="Tahoma"/>
                <w:szCs w:val="24"/>
              </w:rPr>
            </w:pPr>
            <w:r w:rsidRPr="002B6974">
              <w:rPr>
                <w:rFonts w:ascii="Tahoma" w:eastAsia="Times New Roman" w:hAnsi="Tahoma" w:cs="Tahoma"/>
                <w:szCs w:val="24"/>
              </w:rPr>
              <w:t>1</w:t>
            </w:r>
          </w:p>
        </w:tc>
        <w:tc>
          <w:tcPr>
            <w:tcW w:w="6379" w:type="dxa"/>
          </w:tcPr>
          <w:p w:rsidR="00C55BA8" w:rsidRPr="002B6974" w:rsidRDefault="00C55BA8" w:rsidP="00C55BA8">
            <w:pPr>
              <w:rPr>
                <w:rFonts w:ascii="Tahoma" w:eastAsia="Times New Roman" w:hAnsi="Tahoma" w:cs="Tahoma"/>
                <w:szCs w:val="24"/>
              </w:rPr>
            </w:pPr>
            <w:r>
              <w:rPr>
                <w:rFonts w:ascii="Tahoma" w:eastAsia="Times New Roman" w:hAnsi="Tahoma" w:cs="Tahoma"/>
                <w:szCs w:val="24"/>
              </w:rPr>
              <w:t xml:space="preserve">895-2019-ЭС1  Изм.8 </w:t>
            </w:r>
          </w:p>
        </w:tc>
        <w:tc>
          <w:tcPr>
            <w:tcW w:w="1985" w:type="dxa"/>
          </w:tcPr>
          <w:p w:rsidR="00C55BA8" w:rsidRPr="002B6974" w:rsidRDefault="00C55BA8" w:rsidP="00C55BA8">
            <w:pPr>
              <w:autoSpaceDN w:val="0"/>
              <w:jc w:val="center"/>
              <w:rPr>
                <w:rFonts w:ascii="Tahoma" w:eastAsia="Times New Roman" w:hAnsi="Tahoma" w:cs="Tahoma"/>
                <w:szCs w:val="24"/>
              </w:rPr>
            </w:pPr>
            <w:r w:rsidRPr="002B6974">
              <w:rPr>
                <w:rFonts w:ascii="Tahoma" w:eastAsia="Times New Roman" w:hAnsi="Tahoma" w:cs="Tahoma"/>
                <w:szCs w:val="24"/>
              </w:rPr>
              <w:t>390</w:t>
            </w:r>
          </w:p>
        </w:tc>
      </w:tr>
      <w:tr w:rsidR="00C55BA8" w:rsidRPr="002B6974" w:rsidTr="002F7862">
        <w:trPr>
          <w:trHeight w:val="411"/>
        </w:trPr>
        <w:tc>
          <w:tcPr>
            <w:tcW w:w="1129" w:type="dxa"/>
          </w:tcPr>
          <w:p w:rsidR="00C55BA8" w:rsidRPr="002B6974" w:rsidRDefault="00C55BA8" w:rsidP="00C55BA8">
            <w:pPr>
              <w:tabs>
                <w:tab w:val="left" w:pos="177"/>
              </w:tabs>
              <w:autoSpaceDN w:val="0"/>
              <w:ind w:right="-109"/>
              <w:jc w:val="center"/>
              <w:rPr>
                <w:rFonts w:ascii="Tahoma" w:eastAsia="Times New Roman" w:hAnsi="Tahoma" w:cs="Tahoma"/>
                <w:szCs w:val="24"/>
              </w:rPr>
            </w:pPr>
            <w:r>
              <w:rPr>
                <w:rFonts w:ascii="Tahoma" w:eastAsia="Times New Roman" w:hAnsi="Tahoma" w:cs="Tahoma"/>
                <w:szCs w:val="24"/>
              </w:rPr>
              <w:t>2</w:t>
            </w:r>
          </w:p>
        </w:tc>
        <w:tc>
          <w:tcPr>
            <w:tcW w:w="6379" w:type="dxa"/>
          </w:tcPr>
          <w:p w:rsidR="00C55BA8" w:rsidRDefault="00C55BA8" w:rsidP="00C55BA8">
            <w:pPr>
              <w:rPr>
                <w:rFonts w:ascii="Tahoma" w:eastAsia="Times New Roman" w:hAnsi="Tahoma" w:cs="Tahoma"/>
                <w:szCs w:val="24"/>
              </w:rPr>
            </w:pPr>
            <w:r>
              <w:rPr>
                <w:rFonts w:ascii="Tahoma" w:eastAsia="Times New Roman" w:hAnsi="Tahoma" w:cs="Tahoma"/>
                <w:szCs w:val="24"/>
              </w:rPr>
              <w:t>895-2019-ЭС1  Изм.10</w:t>
            </w:r>
          </w:p>
        </w:tc>
        <w:tc>
          <w:tcPr>
            <w:tcW w:w="1985" w:type="dxa"/>
          </w:tcPr>
          <w:p w:rsidR="00C55BA8" w:rsidRPr="002B6974" w:rsidRDefault="00C55BA8" w:rsidP="00C55BA8">
            <w:pPr>
              <w:autoSpaceDN w:val="0"/>
              <w:jc w:val="center"/>
              <w:rPr>
                <w:rFonts w:ascii="Tahoma" w:eastAsia="Times New Roman" w:hAnsi="Tahoma" w:cs="Tahoma"/>
                <w:szCs w:val="24"/>
              </w:rPr>
            </w:pPr>
            <w:r>
              <w:rPr>
                <w:rFonts w:ascii="Tahoma" w:eastAsia="Times New Roman" w:hAnsi="Tahoma" w:cs="Tahoma"/>
                <w:szCs w:val="24"/>
              </w:rPr>
              <w:t>78</w:t>
            </w:r>
          </w:p>
        </w:tc>
      </w:tr>
    </w:tbl>
    <w:p w:rsidR="002F7862" w:rsidRDefault="002F7862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2F7862" w:rsidRDefault="002F7862" w:rsidP="002F7862">
      <w:pPr>
        <w:autoSpaceDN w:val="0"/>
        <w:spacing w:before="240" w:after="0" w:line="240" w:lineRule="auto"/>
        <w:jc w:val="center"/>
        <w:rPr>
          <w:rFonts w:ascii="Tahoma" w:eastAsia="Times New Roman" w:hAnsi="Tahoma" w:cs="Tahoma"/>
          <w:highlight w:val="yellow"/>
        </w:rPr>
      </w:pPr>
    </w:p>
    <w:p w:rsidR="006619E2" w:rsidRPr="00B24174" w:rsidRDefault="002F7862" w:rsidP="002F7862">
      <w:pPr>
        <w:autoSpaceDN w:val="0"/>
        <w:spacing w:before="240" w:after="0" w:line="240" w:lineRule="auto"/>
        <w:jc w:val="center"/>
        <w:rPr>
          <w:rFonts w:ascii="Tahoma" w:eastAsia="Times New Roman" w:hAnsi="Tahoma" w:cs="Tahoma"/>
          <w:highlight w:val="yellow"/>
        </w:rPr>
      </w:pPr>
      <w:r>
        <w:rPr>
          <w:rFonts w:ascii="Tahoma" w:eastAsia="Times New Roman" w:hAnsi="Tahoma" w:cs="Tahoma"/>
          <w:highlight w:val="yellow"/>
        </w:rPr>
        <w:br w:type="textWrapping" w:clear="all"/>
      </w:r>
    </w:p>
    <w:p w:rsidR="006619E2" w:rsidRPr="00B24174" w:rsidRDefault="006619E2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6619E2" w:rsidRPr="00B24174" w:rsidRDefault="006619E2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6619E2" w:rsidRDefault="006619E2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Default="00E33557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904092" w:rsidRDefault="00904092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E33557" w:rsidRPr="002B6974" w:rsidRDefault="00E33557" w:rsidP="00E33557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</w:rPr>
      </w:pPr>
      <w:r w:rsidRPr="002B6974">
        <w:rPr>
          <w:rFonts w:ascii="Tahoma" w:eastAsia="Times New Roman" w:hAnsi="Tahoma" w:cs="Tahoma"/>
        </w:rPr>
        <w:lastRenderedPageBreak/>
        <w:t xml:space="preserve">Приложение №2 </w:t>
      </w:r>
    </w:p>
    <w:p w:rsidR="00E33557" w:rsidRPr="002B6974" w:rsidRDefault="00E33557" w:rsidP="00E33557">
      <w:pPr>
        <w:widowControl w:val="0"/>
        <w:spacing w:before="120" w:after="0" w:line="240" w:lineRule="auto"/>
        <w:ind w:firstLine="680"/>
        <w:contextualSpacing/>
        <w:jc w:val="center"/>
        <w:rPr>
          <w:rFonts w:ascii="Tahoma" w:hAnsi="Tahoma" w:cs="Tahoma"/>
          <w:b/>
          <w:i/>
        </w:rPr>
      </w:pPr>
      <w:r w:rsidRPr="002B6974">
        <w:rPr>
          <w:rFonts w:ascii="Tahoma" w:hAnsi="Tahoma" w:cs="Tahoma"/>
          <w:b/>
          <w:i/>
        </w:rPr>
        <w:t>Ведомость объемов работ</w:t>
      </w:r>
      <w:r w:rsidRPr="002B6974">
        <w:rPr>
          <w:rFonts w:ascii="Tahoma" w:hAnsi="Tahoma" w:cs="Tahoma"/>
          <w:b/>
          <w:i/>
        </w:rPr>
        <w:fldChar w:fldCharType="begin"/>
      </w:r>
      <w:r w:rsidRPr="002B6974">
        <w:rPr>
          <w:rFonts w:ascii="Tahoma" w:hAnsi="Tahoma" w:cs="Tahoma"/>
          <w:b/>
          <w:i/>
        </w:rPr>
        <w:instrText xml:space="preserve"> LINK Excel.Sheet.12 "\\\\vchvstgfile01.npr.nornick.ru\\vostgeo\\GIS\\Stroitelstvo\\Мокулай Проектный офис\\1. ДИ-ВТП\\лоты\\ТЗ\\ТЗ устройство трубопровода Отстойник№2\\Закупка\\РД\\ВОРы\\Сборка\\1. 06-00-01.16-2022-I-РД-D01 АС 2.xlsx" "Ведомость объемов работ 6 граф!R5C1:R19C5" \a \f 5 \h  \* MERGEFORMAT </w:instrText>
      </w:r>
      <w:r w:rsidRPr="002B6974">
        <w:rPr>
          <w:rFonts w:ascii="Tahoma" w:hAnsi="Tahoma" w:cs="Tahoma"/>
          <w:b/>
          <w:i/>
        </w:rPr>
        <w:fldChar w:fldCharType="separate"/>
      </w:r>
    </w:p>
    <w:p w:rsidR="00A8576C" w:rsidRPr="00A8576C" w:rsidRDefault="00E33557" w:rsidP="00A8576C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hAnsi="Tahoma" w:cs="Tahoma"/>
          <w:bCs/>
          <w:sz w:val="22"/>
          <w:szCs w:val="22"/>
        </w:rPr>
      </w:pPr>
      <w:r w:rsidRPr="002B6974">
        <w:rPr>
          <w:rFonts w:ascii="Tahoma" w:hAnsi="Tahoma" w:cs="Tahoma"/>
          <w:b/>
          <w:i/>
        </w:rPr>
        <w:fldChar w:fldCharType="end"/>
      </w:r>
      <w:r w:rsidRPr="002B6974">
        <w:rPr>
          <w:rFonts w:ascii="Tahoma" w:hAnsi="Tahoma" w:cs="Tahoma"/>
          <w:b/>
          <w:i/>
        </w:rPr>
        <w:t xml:space="preserve"> </w:t>
      </w:r>
      <w:r w:rsidRPr="002B6974">
        <w:rPr>
          <w:rFonts w:ascii="Tahoma" w:hAnsi="Tahoma" w:cs="Tahoma"/>
          <w:bCs/>
          <w:sz w:val="22"/>
          <w:szCs w:val="22"/>
        </w:rPr>
        <w:t xml:space="preserve">на выполнение работ по электроснабжению ГДК </w:t>
      </w:r>
      <w:r w:rsidR="00A8576C" w:rsidRPr="00A8576C">
        <w:rPr>
          <w:rFonts w:ascii="Tahoma" w:hAnsi="Tahoma" w:cs="Tahoma"/>
          <w:bCs/>
          <w:sz w:val="22"/>
          <w:szCs w:val="22"/>
        </w:rPr>
        <w:t xml:space="preserve">(линия №8.2 карьера «Мокулаевский») </w:t>
      </w:r>
    </w:p>
    <w:p w:rsidR="00E33557" w:rsidRDefault="00E33557" w:rsidP="00A8576C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hAnsi="Tahoma" w:cs="Tahoma"/>
          <w:bCs/>
          <w:sz w:val="22"/>
          <w:szCs w:val="22"/>
        </w:rPr>
      </w:pPr>
      <w:r w:rsidRPr="002B6974">
        <w:rPr>
          <w:rFonts w:ascii="Tahoma" w:hAnsi="Tahoma" w:cs="Tahoma"/>
          <w:bCs/>
          <w:sz w:val="22"/>
          <w:szCs w:val="22"/>
        </w:rPr>
        <w:t xml:space="preserve"> на объекте «Месторождение Мокулаевское. Добыча известняка. 1 этап»</w:t>
      </w:r>
      <w:r w:rsidRPr="00A8576C">
        <w:rPr>
          <w:rFonts w:ascii="Tahoma" w:hAnsi="Tahoma" w:cs="Tahoma"/>
          <w:bCs/>
          <w:sz w:val="22"/>
          <w:szCs w:val="22"/>
        </w:rPr>
        <w:t>.</w:t>
      </w:r>
    </w:p>
    <w:p w:rsidR="000D68B5" w:rsidRPr="00A8576C" w:rsidRDefault="000D68B5" w:rsidP="00A8576C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hAnsi="Tahoma" w:cs="Tahoma"/>
          <w:bCs/>
          <w:sz w:val="22"/>
          <w:szCs w:val="22"/>
        </w:rPr>
      </w:pPr>
    </w:p>
    <w:tbl>
      <w:tblPr>
        <w:tblStyle w:val="af1"/>
        <w:tblpPr w:leftFromText="180" w:rightFromText="180" w:vertAnchor="text" w:horzAnchor="margin" w:tblpY="7"/>
        <w:tblW w:w="9918" w:type="dxa"/>
        <w:tblLayout w:type="fixed"/>
        <w:tblLook w:val="04A0" w:firstRow="1" w:lastRow="0" w:firstColumn="1" w:lastColumn="0" w:noHBand="0" w:noVBand="1"/>
      </w:tblPr>
      <w:tblGrid>
        <w:gridCol w:w="660"/>
        <w:gridCol w:w="44"/>
        <w:gridCol w:w="5103"/>
        <w:gridCol w:w="1134"/>
        <w:gridCol w:w="1134"/>
        <w:gridCol w:w="1843"/>
      </w:tblGrid>
      <w:tr w:rsidR="00E33557" w:rsidRPr="00A210F0" w:rsidTr="004E568E">
        <w:trPr>
          <w:trHeight w:val="495"/>
        </w:trPr>
        <w:tc>
          <w:tcPr>
            <w:tcW w:w="660" w:type="dxa"/>
            <w:hideMark/>
          </w:tcPr>
          <w:p w:rsidR="00E33557" w:rsidRPr="00A210F0" w:rsidRDefault="00E33557" w:rsidP="004E568E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№ п/п</w:t>
            </w:r>
          </w:p>
        </w:tc>
        <w:tc>
          <w:tcPr>
            <w:tcW w:w="5147" w:type="dxa"/>
            <w:gridSpan w:val="2"/>
            <w:hideMark/>
          </w:tcPr>
          <w:p w:rsidR="00E33557" w:rsidRPr="00A210F0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hideMark/>
          </w:tcPr>
          <w:p w:rsidR="00E33557" w:rsidRPr="00A210F0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hideMark/>
          </w:tcPr>
          <w:p w:rsidR="00E33557" w:rsidRPr="00A210F0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Кол-во*</w:t>
            </w:r>
          </w:p>
        </w:tc>
        <w:tc>
          <w:tcPr>
            <w:tcW w:w="1843" w:type="dxa"/>
            <w:noWrap/>
            <w:hideMark/>
          </w:tcPr>
          <w:p w:rsidR="00E33557" w:rsidRPr="00A210F0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</w:tr>
      <w:tr w:rsidR="00E33557" w:rsidRPr="00A210F0" w:rsidTr="004E568E">
        <w:trPr>
          <w:trHeight w:val="167"/>
        </w:trPr>
        <w:tc>
          <w:tcPr>
            <w:tcW w:w="660" w:type="dxa"/>
            <w:noWrap/>
            <w:hideMark/>
          </w:tcPr>
          <w:p w:rsidR="00E33557" w:rsidRPr="00A210F0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147" w:type="dxa"/>
            <w:gridSpan w:val="2"/>
            <w:noWrap/>
            <w:hideMark/>
          </w:tcPr>
          <w:p w:rsidR="00E33557" w:rsidRPr="00A210F0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34" w:type="dxa"/>
            <w:noWrap/>
            <w:hideMark/>
          </w:tcPr>
          <w:p w:rsidR="00E33557" w:rsidRPr="00A210F0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134" w:type="dxa"/>
            <w:noWrap/>
            <w:hideMark/>
          </w:tcPr>
          <w:p w:rsidR="00E33557" w:rsidRPr="00A210F0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843" w:type="dxa"/>
            <w:noWrap/>
            <w:hideMark/>
          </w:tcPr>
          <w:p w:rsidR="00E33557" w:rsidRPr="00A210F0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</w:tr>
      <w:tr w:rsidR="00E33557" w:rsidRPr="00A210F0" w:rsidTr="004E568E">
        <w:trPr>
          <w:trHeight w:val="255"/>
        </w:trPr>
        <w:tc>
          <w:tcPr>
            <w:tcW w:w="9918" w:type="dxa"/>
            <w:gridSpan w:val="6"/>
            <w:hideMark/>
          </w:tcPr>
          <w:p w:rsidR="00E33557" w:rsidRPr="00AD652D" w:rsidRDefault="00DA35A2" w:rsidP="004E568E">
            <w:pPr>
              <w:keepNext/>
              <w:outlineLvl w:val="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895-2019-ЭС1 изм. 10</w:t>
            </w:r>
          </w:p>
        </w:tc>
      </w:tr>
      <w:tr w:rsidR="00FE63E0" w:rsidRPr="00A210F0" w:rsidTr="004E568E">
        <w:trPr>
          <w:trHeight w:val="255"/>
        </w:trPr>
        <w:tc>
          <w:tcPr>
            <w:tcW w:w="9918" w:type="dxa"/>
            <w:gridSpan w:val="6"/>
          </w:tcPr>
          <w:p w:rsidR="00FE63E0" w:rsidRPr="00AD652D" w:rsidRDefault="00FE63E0" w:rsidP="00FE63E0">
            <w:pPr>
              <w:keepNext/>
              <w:outlineLvl w:val="0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 w:rsidRPr="00AD652D">
              <w:rPr>
                <w:rFonts w:ascii="Tahoma" w:hAnsi="Tahoma" w:cs="Tahoma"/>
                <w:b/>
                <w:sz w:val="18"/>
                <w:szCs w:val="18"/>
              </w:rPr>
              <w:t xml:space="preserve">Линия </w:t>
            </w:r>
            <w:r w:rsidRPr="00AD652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  <w:r w:rsidR="00BA52D3">
              <w:rPr>
                <w:rFonts w:ascii="Tahoma" w:hAnsi="Tahoma" w:cs="Tahoma"/>
                <w:b/>
                <w:sz w:val="18"/>
                <w:szCs w:val="18"/>
              </w:rPr>
              <w:t>.2</w:t>
            </w:r>
          </w:p>
        </w:tc>
      </w:tr>
      <w:tr w:rsidR="00FE63E0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FE63E0" w:rsidRPr="00AD652D" w:rsidRDefault="00CE6B3E" w:rsidP="00FE63E0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103" w:type="dxa"/>
          </w:tcPr>
          <w:p w:rsidR="00FE63E0" w:rsidRPr="00AD652D" w:rsidRDefault="00CE6B3E" w:rsidP="00CE6B3E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CE6B3E">
              <w:rPr>
                <w:rFonts w:ascii="Tahoma" w:hAnsi="Tahoma" w:cs="Tahoma"/>
                <w:sz w:val="18"/>
                <w:szCs w:val="18"/>
              </w:rPr>
              <w:t xml:space="preserve">Укрупненная сборка деревянных опор ветки </w:t>
            </w:r>
            <w:r w:rsidRPr="00CE6B3E">
              <w:rPr>
                <w:rFonts w:ascii="Tahoma" w:hAnsi="Tahoma" w:cs="Tahoma"/>
                <w:b/>
                <w:sz w:val="18"/>
                <w:szCs w:val="18"/>
              </w:rPr>
              <w:t>W4-3</w:t>
            </w:r>
          </w:p>
        </w:tc>
        <w:tc>
          <w:tcPr>
            <w:tcW w:w="1134" w:type="dxa"/>
          </w:tcPr>
          <w:p w:rsidR="00FE63E0" w:rsidRPr="00A210F0" w:rsidRDefault="00FE63E0" w:rsidP="00FE63E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FE63E0" w:rsidRPr="00A210F0" w:rsidRDefault="00FE63E0" w:rsidP="00FE63E0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noWrap/>
          </w:tcPr>
          <w:p w:rsidR="00FE63E0" w:rsidRPr="00AB2ED5" w:rsidRDefault="00FE63E0" w:rsidP="005F278A">
            <w:pPr>
              <w:keepNext/>
              <w:outlineLvl w:val="0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</w:tr>
      <w:tr w:rsidR="00CE6B3E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CE6B3E" w:rsidRDefault="00CE6B3E" w:rsidP="00FE63E0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103" w:type="dxa"/>
          </w:tcPr>
          <w:p w:rsidR="00CE6B3E" w:rsidRPr="00AD652D" w:rsidRDefault="00CE6B3E" w:rsidP="00666951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AD652D">
              <w:rPr>
                <w:rFonts w:ascii="Tahoma" w:hAnsi="Tahoma" w:cs="Tahoma"/>
                <w:sz w:val="18"/>
                <w:szCs w:val="18"/>
              </w:rPr>
              <w:t xml:space="preserve">Монтаж опор ветки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W4</w:t>
            </w:r>
            <w:r w:rsidRPr="00AD652D">
              <w:rPr>
                <w:rFonts w:ascii="Tahoma" w:hAnsi="Tahoma" w:cs="Tahoma"/>
                <w:b/>
                <w:sz w:val="18"/>
                <w:szCs w:val="18"/>
              </w:rPr>
              <w:t>-3</w:t>
            </w:r>
            <w:r w:rsidRPr="00AD652D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1134" w:type="dxa"/>
          </w:tcPr>
          <w:p w:rsidR="00CE6B3E" w:rsidRPr="00A210F0" w:rsidRDefault="00CE6B3E" w:rsidP="00FE63E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6B3E" w:rsidRPr="00A210F0" w:rsidRDefault="00CE6B3E" w:rsidP="00FE63E0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noWrap/>
          </w:tcPr>
          <w:p w:rsidR="00CE6B3E" w:rsidRPr="00AB2ED5" w:rsidRDefault="00CE6B3E" w:rsidP="005F278A">
            <w:pPr>
              <w:keepNext/>
              <w:outlineLvl w:val="0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</w:tr>
      <w:tr w:rsidR="00FE63E0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FE63E0" w:rsidRPr="00A210F0" w:rsidRDefault="00FE63E0" w:rsidP="00FE63E0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</w:tcPr>
          <w:p w:rsidR="00FE63E0" w:rsidRPr="005F278A" w:rsidRDefault="008278F3" w:rsidP="00C80F57">
            <w:pPr>
              <w:keepNext/>
              <w:outlineLvl w:val="0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8278F3">
              <w:rPr>
                <w:rFonts w:ascii="Tahoma" w:hAnsi="Tahoma" w:cs="Tahoma"/>
                <w:sz w:val="18"/>
                <w:szCs w:val="18"/>
              </w:rPr>
              <w:t>Анкерная опора типа Ад-8,9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FE63E0" w:rsidRPr="00C80F57" w:rsidRDefault="00FE63E0" w:rsidP="00FE63E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134" w:type="dxa"/>
          </w:tcPr>
          <w:p w:rsidR="00FE63E0" w:rsidRPr="00C80F57" w:rsidRDefault="00C80F57" w:rsidP="00FE63E0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1843" w:type="dxa"/>
            <w:noWrap/>
          </w:tcPr>
          <w:p w:rsidR="00FE63E0" w:rsidRPr="005F278A" w:rsidRDefault="00FE63E0" w:rsidP="00FE63E0">
            <w:pPr>
              <w:keepNext/>
              <w:outlineLvl w:val="0"/>
              <w:rPr>
                <w:rFonts w:ascii="Tahoma" w:eastAsia="Times New Roman" w:hAnsi="Tahoma" w:cs="Tahoma"/>
                <w:bCs/>
                <w:sz w:val="18"/>
                <w:szCs w:val="18"/>
                <w:highlight w:val="yellow"/>
              </w:rPr>
            </w:pPr>
          </w:p>
        </w:tc>
      </w:tr>
      <w:tr w:rsidR="00FE63E0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FE63E0" w:rsidRPr="00A210F0" w:rsidRDefault="00FE63E0" w:rsidP="00FE63E0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</w:tcPr>
          <w:p w:rsidR="00FE63E0" w:rsidRPr="005F278A" w:rsidRDefault="008278F3" w:rsidP="00C80F57">
            <w:pPr>
              <w:keepNext/>
              <w:outlineLvl w:val="0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8278F3">
              <w:rPr>
                <w:rFonts w:ascii="Tahoma" w:hAnsi="Tahoma" w:cs="Tahoma"/>
                <w:sz w:val="18"/>
                <w:szCs w:val="18"/>
              </w:rPr>
              <w:t xml:space="preserve">Анкерная опора типа </w:t>
            </w:r>
            <w:r w:rsidRPr="00C80F57">
              <w:rPr>
                <w:rFonts w:ascii="Tahoma" w:hAnsi="Tahoma" w:cs="Tahoma"/>
                <w:sz w:val="18"/>
                <w:szCs w:val="18"/>
              </w:rPr>
              <w:t>Ад-14</w:t>
            </w:r>
            <w:r w:rsidR="00FE63E0" w:rsidRPr="00C80F5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FE63E0" w:rsidRPr="00C80F57" w:rsidRDefault="00FE63E0" w:rsidP="00FE63E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134" w:type="dxa"/>
          </w:tcPr>
          <w:p w:rsidR="00FE63E0" w:rsidRPr="00C80F57" w:rsidRDefault="00C80F57" w:rsidP="00FE63E0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843" w:type="dxa"/>
            <w:noWrap/>
          </w:tcPr>
          <w:p w:rsidR="00FE63E0" w:rsidRPr="005F278A" w:rsidRDefault="00FE63E0" w:rsidP="00FE63E0">
            <w:pPr>
              <w:keepNext/>
              <w:outlineLvl w:val="0"/>
              <w:rPr>
                <w:rFonts w:ascii="Tahoma" w:eastAsia="Times New Roman" w:hAnsi="Tahoma" w:cs="Tahoma"/>
                <w:bCs/>
                <w:sz w:val="18"/>
                <w:szCs w:val="18"/>
                <w:highlight w:val="yellow"/>
              </w:rPr>
            </w:pPr>
          </w:p>
        </w:tc>
      </w:tr>
      <w:tr w:rsidR="00C80F57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C80F57" w:rsidRPr="00A210F0" w:rsidRDefault="00C80F57" w:rsidP="00C80F57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</w:tcPr>
          <w:p w:rsidR="00C80F57" w:rsidRPr="008278F3" w:rsidRDefault="00C80F57" w:rsidP="00C80F57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8278F3">
              <w:rPr>
                <w:rFonts w:ascii="Tahoma" w:hAnsi="Tahoma" w:cs="Tahoma"/>
                <w:sz w:val="18"/>
                <w:szCs w:val="18"/>
              </w:rPr>
              <w:t xml:space="preserve">Анкерная опора типа </w:t>
            </w:r>
            <w:r w:rsidRPr="00C80F57">
              <w:rPr>
                <w:rFonts w:ascii="Tahoma" w:hAnsi="Tahoma" w:cs="Tahoma"/>
                <w:sz w:val="18"/>
                <w:szCs w:val="18"/>
              </w:rPr>
              <w:t>Ад</w:t>
            </w:r>
            <w:r>
              <w:rPr>
                <w:rFonts w:ascii="Tahoma" w:hAnsi="Tahoma" w:cs="Tahoma"/>
                <w:sz w:val="18"/>
                <w:szCs w:val="18"/>
              </w:rPr>
              <w:t>-17</w:t>
            </w:r>
          </w:p>
        </w:tc>
        <w:tc>
          <w:tcPr>
            <w:tcW w:w="1134" w:type="dxa"/>
          </w:tcPr>
          <w:p w:rsidR="00C80F57" w:rsidRPr="00C80F57" w:rsidRDefault="00C80F57" w:rsidP="00C80F57">
            <w:pPr>
              <w:jc w:val="center"/>
            </w:pPr>
            <w:r w:rsidRPr="00C80F57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134" w:type="dxa"/>
          </w:tcPr>
          <w:p w:rsidR="00C80F57" w:rsidRPr="00C80F57" w:rsidRDefault="00C80F57" w:rsidP="00C80F57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843" w:type="dxa"/>
            <w:noWrap/>
          </w:tcPr>
          <w:p w:rsidR="00C80F57" w:rsidRPr="005F278A" w:rsidRDefault="00C80F57" w:rsidP="00C80F57">
            <w:pPr>
              <w:keepNext/>
              <w:outlineLvl w:val="0"/>
              <w:rPr>
                <w:rFonts w:ascii="Tahoma" w:eastAsia="Times New Roman" w:hAnsi="Tahoma" w:cs="Tahoma"/>
                <w:bCs/>
                <w:sz w:val="18"/>
                <w:szCs w:val="18"/>
                <w:highlight w:val="yellow"/>
              </w:rPr>
            </w:pPr>
          </w:p>
        </w:tc>
      </w:tr>
      <w:tr w:rsidR="00C80F57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C80F57" w:rsidRPr="00A210F0" w:rsidRDefault="00C80F57" w:rsidP="00C80F57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</w:tcPr>
          <w:p w:rsidR="00C80F57" w:rsidRPr="009E6DAF" w:rsidRDefault="00C80F57" w:rsidP="00C80F57">
            <w:r w:rsidRPr="009E6DAF">
              <w:t>Промежуточная опора типа Пд-8,6</w:t>
            </w:r>
          </w:p>
        </w:tc>
        <w:tc>
          <w:tcPr>
            <w:tcW w:w="1134" w:type="dxa"/>
          </w:tcPr>
          <w:p w:rsidR="00C80F57" w:rsidRPr="00C80F57" w:rsidRDefault="00C80F57" w:rsidP="00C80F57">
            <w:pPr>
              <w:jc w:val="center"/>
            </w:pPr>
            <w:r w:rsidRPr="00C80F57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134" w:type="dxa"/>
          </w:tcPr>
          <w:p w:rsidR="00C80F57" w:rsidRPr="00C80F57" w:rsidRDefault="00C80F57" w:rsidP="00C80F57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  <w:tc>
          <w:tcPr>
            <w:tcW w:w="1843" w:type="dxa"/>
            <w:noWrap/>
          </w:tcPr>
          <w:p w:rsidR="00C80F57" w:rsidRPr="005F278A" w:rsidRDefault="00C80F57" w:rsidP="00C80F57">
            <w:pPr>
              <w:keepNext/>
              <w:outlineLvl w:val="0"/>
              <w:rPr>
                <w:rFonts w:ascii="Tahoma" w:eastAsia="Times New Roman" w:hAnsi="Tahoma" w:cs="Tahoma"/>
                <w:bCs/>
                <w:sz w:val="18"/>
                <w:szCs w:val="18"/>
                <w:highlight w:val="yellow"/>
              </w:rPr>
            </w:pPr>
          </w:p>
        </w:tc>
      </w:tr>
      <w:tr w:rsidR="00C80F57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C80F57" w:rsidRPr="00A210F0" w:rsidRDefault="00C80F57" w:rsidP="00C80F57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</w:tcPr>
          <w:p w:rsidR="00C80F57" w:rsidRDefault="00C80F57" w:rsidP="00C80F57">
            <w:proofErr w:type="spellStart"/>
            <w:r w:rsidRPr="009E6DAF">
              <w:t>Ответвительная</w:t>
            </w:r>
            <w:proofErr w:type="spellEnd"/>
            <w:r w:rsidRPr="009E6DAF">
              <w:t xml:space="preserve"> опора типа ОАд-14</w:t>
            </w:r>
          </w:p>
        </w:tc>
        <w:tc>
          <w:tcPr>
            <w:tcW w:w="1134" w:type="dxa"/>
          </w:tcPr>
          <w:p w:rsidR="00C80F57" w:rsidRPr="00C80F57" w:rsidRDefault="00C80F57" w:rsidP="00C80F57">
            <w:pPr>
              <w:jc w:val="center"/>
            </w:pPr>
            <w:r w:rsidRPr="00C80F57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134" w:type="dxa"/>
          </w:tcPr>
          <w:p w:rsidR="00C80F57" w:rsidRPr="00C80F57" w:rsidRDefault="00C80F57" w:rsidP="00C80F57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843" w:type="dxa"/>
            <w:noWrap/>
          </w:tcPr>
          <w:p w:rsidR="00C80F57" w:rsidRPr="005F278A" w:rsidRDefault="00C80F57" w:rsidP="00C80F57">
            <w:pPr>
              <w:keepNext/>
              <w:outlineLvl w:val="0"/>
              <w:rPr>
                <w:rFonts w:ascii="Tahoma" w:eastAsia="Times New Roman" w:hAnsi="Tahoma" w:cs="Tahoma"/>
                <w:bCs/>
                <w:sz w:val="18"/>
                <w:szCs w:val="18"/>
                <w:highlight w:val="yellow"/>
              </w:rPr>
            </w:pPr>
          </w:p>
        </w:tc>
      </w:tr>
      <w:tr w:rsidR="00FE63E0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FE63E0" w:rsidRPr="00A210F0" w:rsidRDefault="00CE6B3E" w:rsidP="00FE63E0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5103" w:type="dxa"/>
          </w:tcPr>
          <w:p w:rsidR="00FE63E0" w:rsidRPr="00666951" w:rsidRDefault="00FE63E0" w:rsidP="00666951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666951">
              <w:rPr>
                <w:rFonts w:ascii="Tahoma" w:hAnsi="Tahoma" w:cs="Tahoma"/>
                <w:sz w:val="18"/>
                <w:szCs w:val="18"/>
              </w:rPr>
              <w:t xml:space="preserve">Монтаж кабельно-воздушных линий электропередач напряжением 6кВ защищенным проводом ветки  </w:t>
            </w:r>
            <w:r w:rsidR="00666951" w:rsidRPr="00666951">
              <w:rPr>
                <w:rFonts w:ascii="Tahoma" w:hAnsi="Tahoma" w:cs="Tahoma"/>
                <w:b/>
                <w:sz w:val="18"/>
                <w:szCs w:val="18"/>
              </w:rPr>
              <w:t xml:space="preserve"> W4-3</w:t>
            </w:r>
            <w:r w:rsidRPr="00666951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1134" w:type="dxa"/>
          </w:tcPr>
          <w:p w:rsidR="00FE63E0" w:rsidRPr="00666951" w:rsidRDefault="00FE63E0" w:rsidP="00FE63E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FE63E0" w:rsidRPr="00666951" w:rsidRDefault="00FE63E0" w:rsidP="00FE63E0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noWrap/>
          </w:tcPr>
          <w:p w:rsidR="00FE63E0" w:rsidRPr="00666951" w:rsidRDefault="00FE63E0" w:rsidP="005F278A">
            <w:pPr>
              <w:keepNext/>
              <w:outlineLvl w:val="0"/>
              <w:rPr>
                <w:rFonts w:ascii="Tahoma" w:eastAsia="Times New Roman" w:hAnsi="Tahoma" w:cs="Tahoma"/>
                <w:bCs/>
                <w:sz w:val="18"/>
                <w:szCs w:val="18"/>
              </w:rPr>
            </w:pPr>
          </w:p>
        </w:tc>
      </w:tr>
      <w:tr w:rsidR="00FE63E0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FE63E0" w:rsidRPr="00A210F0" w:rsidRDefault="00FE63E0" w:rsidP="00FE63E0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</w:tcPr>
          <w:p w:rsidR="00FE63E0" w:rsidRPr="00666951" w:rsidRDefault="00FE63E0" w:rsidP="00FE63E0">
            <w:pPr>
              <w:keepNext/>
              <w:outlineLvl w:val="0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666951">
              <w:rPr>
                <w:rFonts w:ascii="Tahoma" w:hAnsi="Tahoma" w:cs="Tahoma"/>
                <w:sz w:val="18"/>
                <w:szCs w:val="18"/>
              </w:rPr>
              <w:t>СИП-3 (1х120)</w:t>
            </w:r>
          </w:p>
        </w:tc>
        <w:tc>
          <w:tcPr>
            <w:tcW w:w="1134" w:type="dxa"/>
          </w:tcPr>
          <w:p w:rsidR="00FE63E0" w:rsidRPr="00666951" w:rsidRDefault="00FE63E0" w:rsidP="00FE63E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66951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1134" w:type="dxa"/>
          </w:tcPr>
          <w:p w:rsidR="00FE63E0" w:rsidRPr="00666951" w:rsidRDefault="00743C09" w:rsidP="00FE63E0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5407,89</w:t>
            </w:r>
          </w:p>
        </w:tc>
        <w:tc>
          <w:tcPr>
            <w:tcW w:w="1843" w:type="dxa"/>
            <w:noWrap/>
          </w:tcPr>
          <w:p w:rsidR="00FE63E0" w:rsidRPr="00666951" w:rsidRDefault="00FE63E0" w:rsidP="00FE63E0">
            <w:pPr>
              <w:keepNext/>
              <w:outlineLvl w:val="0"/>
              <w:rPr>
                <w:rFonts w:ascii="Tahoma" w:eastAsia="Times New Roman" w:hAnsi="Tahoma" w:cs="Tahoma"/>
                <w:bCs/>
                <w:sz w:val="18"/>
                <w:szCs w:val="18"/>
              </w:rPr>
            </w:pPr>
            <w:r w:rsidRPr="00666951">
              <w:rPr>
                <w:rFonts w:ascii="Tahoma" w:hAnsi="Tahoma" w:cs="Tahoma"/>
                <w:sz w:val="18"/>
                <w:szCs w:val="18"/>
              </w:rPr>
              <w:t>с запасом 7%</w:t>
            </w:r>
          </w:p>
        </w:tc>
      </w:tr>
      <w:tr w:rsidR="00501859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501859" w:rsidRPr="00A210F0" w:rsidRDefault="00501859" w:rsidP="00501859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5103" w:type="dxa"/>
          </w:tcPr>
          <w:p w:rsidR="00501859" w:rsidRPr="00666951" w:rsidRDefault="00501859" w:rsidP="00501859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501859">
              <w:rPr>
                <w:rFonts w:ascii="Tahoma" w:hAnsi="Tahoma" w:cs="Tahoma"/>
                <w:sz w:val="18"/>
                <w:szCs w:val="18"/>
              </w:rPr>
              <w:t>Монтаж металлоконструкций и арматуры для провода СИП-3</w:t>
            </w:r>
          </w:p>
        </w:tc>
        <w:tc>
          <w:tcPr>
            <w:tcW w:w="1134" w:type="dxa"/>
          </w:tcPr>
          <w:p w:rsidR="00501859" w:rsidRPr="00291AEF" w:rsidRDefault="00501859" w:rsidP="00501859">
            <w:pPr>
              <w:jc w:val="center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134" w:type="dxa"/>
          </w:tcPr>
          <w:p w:rsidR="00501859" w:rsidRPr="00A210F0" w:rsidRDefault="000D68B5" w:rsidP="00501859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45</w:t>
            </w:r>
          </w:p>
        </w:tc>
        <w:tc>
          <w:tcPr>
            <w:tcW w:w="1843" w:type="dxa"/>
            <w:noWrap/>
          </w:tcPr>
          <w:p w:rsidR="00501859" w:rsidRPr="00A210F0" w:rsidRDefault="00501859" w:rsidP="00501859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050D06">
              <w:rPr>
                <w:rFonts w:ascii="Tahoma" w:hAnsi="Tahoma" w:cs="Tahoma"/>
                <w:sz w:val="16"/>
                <w:szCs w:val="18"/>
              </w:rPr>
              <w:t xml:space="preserve">согласно </w:t>
            </w:r>
            <w:r>
              <w:rPr>
                <w:rFonts w:ascii="Tahoma" w:hAnsi="Tahoma" w:cs="Tahoma"/>
                <w:sz w:val="16"/>
                <w:szCs w:val="18"/>
              </w:rPr>
              <w:t>РД</w:t>
            </w:r>
            <w:r w:rsidRPr="00050D06">
              <w:rPr>
                <w:rFonts w:ascii="Tahoma" w:hAnsi="Tahoma" w:cs="Tahoma"/>
                <w:sz w:val="16"/>
                <w:szCs w:val="18"/>
              </w:rPr>
              <w:t xml:space="preserve"> </w:t>
            </w:r>
            <w:r>
              <w:rPr>
                <w:rFonts w:ascii="Tahoma" w:hAnsi="Tahoma" w:cs="Tahoma"/>
                <w:sz w:val="16"/>
                <w:szCs w:val="18"/>
              </w:rPr>
              <w:t>на комплект</w:t>
            </w:r>
            <w:r w:rsidRPr="00050D06">
              <w:rPr>
                <w:rFonts w:ascii="Tahoma" w:hAnsi="Tahoma" w:cs="Tahoma"/>
                <w:sz w:val="16"/>
                <w:szCs w:val="18"/>
              </w:rPr>
              <w:t xml:space="preserve"> опоры</w:t>
            </w:r>
          </w:p>
        </w:tc>
      </w:tr>
      <w:tr w:rsidR="0024367A" w:rsidRPr="00050D06" w:rsidTr="004E568E">
        <w:trPr>
          <w:trHeight w:val="238"/>
        </w:trPr>
        <w:tc>
          <w:tcPr>
            <w:tcW w:w="704" w:type="dxa"/>
            <w:gridSpan w:val="2"/>
            <w:noWrap/>
          </w:tcPr>
          <w:p w:rsidR="0024367A" w:rsidRPr="00A210F0" w:rsidRDefault="008D75DF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5103" w:type="dxa"/>
          </w:tcPr>
          <w:p w:rsidR="0024367A" w:rsidRPr="003B7063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F32DB9">
              <w:rPr>
                <w:rFonts w:ascii="Tahoma" w:hAnsi="Tahoma" w:cs="Tahoma"/>
                <w:sz w:val="18"/>
                <w:szCs w:val="18"/>
              </w:rPr>
              <w:t xml:space="preserve">Устройство защиты от перенапряжений </w:t>
            </w:r>
          </w:p>
        </w:tc>
        <w:tc>
          <w:tcPr>
            <w:tcW w:w="1134" w:type="dxa"/>
          </w:tcPr>
          <w:p w:rsidR="0024367A" w:rsidRPr="00291AEF" w:rsidRDefault="0024367A" w:rsidP="0024367A">
            <w:pPr>
              <w:jc w:val="center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134" w:type="dxa"/>
          </w:tcPr>
          <w:p w:rsidR="0024367A" w:rsidRPr="00A210F0" w:rsidRDefault="000D68B5" w:rsidP="0024367A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45</w:t>
            </w:r>
          </w:p>
        </w:tc>
        <w:tc>
          <w:tcPr>
            <w:tcW w:w="1843" w:type="dxa"/>
            <w:noWrap/>
          </w:tcPr>
          <w:p w:rsidR="0024367A" w:rsidRPr="00A210F0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050D06">
              <w:rPr>
                <w:rFonts w:ascii="Tahoma" w:hAnsi="Tahoma" w:cs="Tahoma"/>
                <w:sz w:val="16"/>
                <w:szCs w:val="18"/>
              </w:rPr>
              <w:t xml:space="preserve">согласно </w:t>
            </w:r>
            <w:r>
              <w:rPr>
                <w:rFonts w:ascii="Tahoma" w:hAnsi="Tahoma" w:cs="Tahoma"/>
                <w:sz w:val="16"/>
                <w:szCs w:val="18"/>
              </w:rPr>
              <w:t xml:space="preserve"> РД</w:t>
            </w:r>
            <w:r w:rsidRPr="00050D06">
              <w:rPr>
                <w:rFonts w:ascii="Tahoma" w:hAnsi="Tahoma" w:cs="Tahoma"/>
                <w:sz w:val="16"/>
                <w:szCs w:val="18"/>
              </w:rPr>
              <w:t xml:space="preserve"> </w:t>
            </w:r>
            <w:r>
              <w:rPr>
                <w:rFonts w:ascii="Tahoma" w:hAnsi="Tahoma" w:cs="Tahoma"/>
                <w:sz w:val="16"/>
                <w:szCs w:val="18"/>
              </w:rPr>
              <w:t>на комплект</w:t>
            </w:r>
            <w:r w:rsidRPr="00050D06">
              <w:rPr>
                <w:rFonts w:ascii="Tahoma" w:hAnsi="Tahoma" w:cs="Tahoma"/>
                <w:sz w:val="16"/>
                <w:szCs w:val="18"/>
              </w:rPr>
              <w:t xml:space="preserve"> опоры</w:t>
            </w:r>
          </w:p>
        </w:tc>
      </w:tr>
      <w:tr w:rsidR="0024367A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24367A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</w:tcPr>
          <w:p w:rsidR="0024367A" w:rsidRPr="00F32DB9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FF517F">
              <w:rPr>
                <w:rFonts w:ascii="Tahoma" w:hAnsi="Tahoma" w:cs="Tahoma"/>
                <w:sz w:val="18"/>
                <w:szCs w:val="18"/>
              </w:rPr>
              <w:t xml:space="preserve">наконечник изолированный, </w:t>
            </w:r>
          </w:p>
        </w:tc>
        <w:tc>
          <w:tcPr>
            <w:tcW w:w="1134" w:type="dxa"/>
          </w:tcPr>
          <w:p w:rsidR="0024367A" w:rsidRPr="00A210F0" w:rsidRDefault="0024367A" w:rsidP="0024367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</w:tcPr>
          <w:p w:rsidR="0024367A" w:rsidRDefault="008D75DF" w:rsidP="0024367A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843" w:type="dxa"/>
            <w:noWrap/>
          </w:tcPr>
          <w:p w:rsidR="0024367A" w:rsidRPr="00050D06" w:rsidRDefault="0024367A" w:rsidP="0024367A">
            <w:pPr>
              <w:keepNext/>
              <w:outlineLvl w:val="0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24367A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24367A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</w:tcPr>
          <w:p w:rsidR="0024367A" w:rsidRPr="00F32DB9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FF517F">
              <w:rPr>
                <w:rFonts w:ascii="Tahoma" w:hAnsi="Tahoma" w:cs="Tahoma"/>
                <w:sz w:val="18"/>
                <w:szCs w:val="18"/>
              </w:rPr>
              <w:t xml:space="preserve">комплекты </w:t>
            </w:r>
            <w:proofErr w:type="spellStart"/>
            <w:r w:rsidRPr="00FF517F">
              <w:rPr>
                <w:rFonts w:ascii="Tahoma" w:hAnsi="Tahoma" w:cs="Tahoma"/>
                <w:sz w:val="18"/>
                <w:szCs w:val="18"/>
              </w:rPr>
              <w:t>мультикамерных</w:t>
            </w:r>
            <w:proofErr w:type="spellEnd"/>
            <w:r w:rsidRPr="00FF517F">
              <w:rPr>
                <w:rFonts w:ascii="Tahoma" w:hAnsi="Tahoma" w:cs="Tahoma"/>
                <w:sz w:val="18"/>
                <w:szCs w:val="18"/>
              </w:rPr>
              <w:t xml:space="preserve"> разрядников</w:t>
            </w:r>
          </w:p>
        </w:tc>
        <w:tc>
          <w:tcPr>
            <w:tcW w:w="1134" w:type="dxa"/>
          </w:tcPr>
          <w:p w:rsidR="0024367A" w:rsidRPr="00A210F0" w:rsidRDefault="0024367A" w:rsidP="0024367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</w:tcPr>
          <w:p w:rsidR="0024367A" w:rsidRDefault="008D75DF" w:rsidP="0024367A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29</w:t>
            </w:r>
          </w:p>
        </w:tc>
        <w:tc>
          <w:tcPr>
            <w:tcW w:w="1843" w:type="dxa"/>
            <w:noWrap/>
          </w:tcPr>
          <w:p w:rsidR="0024367A" w:rsidRPr="00050D06" w:rsidRDefault="0024367A" w:rsidP="0024367A">
            <w:pPr>
              <w:keepNext/>
              <w:outlineLvl w:val="0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24367A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24367A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</w:tcPr>
          <w:p w:rsidR="0024367A" w:rsidRPr="00F32DB9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FF517F">
              <w:rPr>
                <w:rFonts w:ascii="Tahoma" w:hAnsi="Tahoma" w:cs="Tahoma"/>
                <w:sz w:val="18"/>
                <w:szCs w:val="18"/>
              </w:rPr>
              <w:t xml:space="preserve">зажим для переносного заземления, </w:t>
            </w:r>
          </w:p>
        </w:tc>
        <w:tc>
          <w:tcPr>
            <w:tcW w:w="1134" w:type="dxa"/>
          </w:tcPr>
          <w:p w:rsidR="0024367A" w:rsidRPr="00A210F0" w:rsidRDefault="0024367A" w:rsidP="0024367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</w:tcPr>
          <w:p w:rsidR="0024367A" w:rsidRDefault="008D75DF" w:rsidP="0024367A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1843" w:type="dxa"/>
            <w:noWrap/>
          </w:tcPr>
          <w:p w:rsidR="0024367A" w:rsidRPr="00050D06" w:rsidRDefault="0024367A" w:rsidP="0024367A">
            <w:pPr>
              <w:keepNext/>
              <w:outlineLvl w:val="0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24367A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24367A" w:rsidRPr="00A210F0" w:rsidRDefault="006031B4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5103" w:type="dxa"/>
          </w:tcPr>
          <w:p w:rsidR="0024367A" w:rsidRPr="008D75DF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8D75DF">
              <w:rPr>
                <w:rFonts w:ascii="Tahoma" w:hAnsi="Tahoma" w:cs="Tahoma"/>
                <w:sz w:val="18"/>
                <w:szCs w:val="18"/>
              </w:rPr>
              <w:t>Устройство заземления ВЛЗ-6кВ,  замеры сопротивления после монтажа</w:t>
            </w:r>
          </w:p>
        </w:tc>
        <w:tc>
          <w:tcPr>
            <w:tcW w:w="1134" w:type="dxa"/>
          </w:tcPr>
          <w:p w:rsidR="0024367A" w:rsidRPr="00291AEF" w:rsidRDefault="0024367A" w:rsidP="0024367A">
            <w:pPr>
              <w:jc w:val="center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134" w:type="dxa"/>
          </w:tcPr>
          <w:p w:rsidR="0024367A" w:rsidRPr="00A210F0" w:rsidRDefault="000D68B5" w:rsidP="0024367A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45</w:t>
            </w:r>
          </w:p>
        </w:tc>
        <w:tc>
          <w:tcPr>
            <w:tcW w:w="1843" w:type="dxa"/>
            <w:noWrap/>
          </w:tcPr>
          <w:p w:rsidR="0024367A" w:rsidRPr="00A210F0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050D06">
              <w:rPr>
                <w:rFonts w:ascii="Tahoma" w:hAnsi="Tahoma" w:cs="Tahoma"/>
                <w:sz w:val="16"/>
                <w:szCs w:val="18"/>
              </w:rPr>
              <w:t xml:space="preserve">согласно </w:t>
            </w:r>
            <w:r>
              <w:rPr>
                <w:rFonts w:ascii="Tahoma" w:hAnsi="Tahoma" w:cs="Tahoma"/>
                <w:sz w:val="16"/>
                <w:szCs w:val="18"/>
              </w:rPr>
              <w:t xml:space="preserve"> РД</w:t>
            </w:r>
            <w:r w:rsidRPr="00050D06">
              <w:rPr>
                <w:rFonts w:ascii="Tahoma" w:hAnsi="Tahoma" w:cs="Tahoma"/>
                <w:sz w:val="16"/>
                <w:szCs w:val="18"/>
              </w:rPr>
              <w:t xml:space="preserve"> </w:t>
            </w:r>
            <w:r>
              <w:rPr>
                <w:rFonts w:ascii="Tahoma" w:hAnsi="Tahoma" w:cs="Tahoma"/>
                <w:sz w:val="16"/>
                <w:szCs w:val="18"/>
              </w:rPr>
              <w:t>на комплект</w:t>
            </w:r>
            <w:r w:rsidRPr="00050D06">
              <w:rPr>
                <w:rFonts w:ascii="Tahoma" w:hAnsi="Tahoma" w:cs="Tahoma"/>
                <w:sz w:val="16"/>
                <w:szCs w:val="18"/>
              </w:rPr>
              <w:t xml:space="preserve"> опоры</w:t>
            </w:r>
          </w:p>
        </w:tc>
      </w:tr>
      <w:tr w:rsidR="0024367A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24367A" w:rsidRPr="00A210F0" w:rsidRDefault="006031B4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103" w:type="dxa"/>
          </w:tcPr>
          <w:p w:rsidR="0024367A" w:rsidRPr="008D75DF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8D75DF">
              <w:rPr>
                <w:rFonts w:ascii="Tahoma" w:hAnsi="Tahoma" w:cs="Tahoma"/>
                <w:sz w:val="18"/>
                <w:szCs w:val="18"/>
              </w:rPr>
              <w:t xml:space="preserve">Монтаж </w:t>
            </w:r>
            <w:proofErr w:type="spellStart"/>
            <w:r w:rsidRPr="008D75DF">
              <w:rPr>
                <w:rFonts w:ascii="Tahoma" w:hAnsi="Tahoma" w:cs="Tahoma"/>
                <w:sz w:val="18"/>
                <w:szCs w:val="18"/>
              </w:rPr>
              <w:t>птицезащитных</w:t>
            </w:r>
            <w:proofErr w:type="spellEnd"/>
            <w:r w:rsidRPr="008D75DF">
              <w:rPr>
                <w:rFonts w:ascii="Tahoma" w:hAnsi="Tahoma" w:cs="Tahoma"/>
                <w:sz w:val="18"/>
                <w:szCs w:val="18"/>
              </w:rPr>
              <w:t xml:space="preserve"> устройств</w:t>
            </w:r>
          </w:p>
        </w:tc>
        <w:tc>
          <w:tcPr>
            <w:tcW w:w="1134" w:type="dxa"/>
          </w:tcPr>
          <w:p w:rsidR="0024367A" w:rsidRPr="00291AEF" w:rsidRDefault="0024367A" w:rsidP="0024367A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A210F0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134" w:type="dxa"/>
          </w:tcPr>
          <w:p w:rsidR="0024367A" w:rsidRPr="00A210F0" w:rsidRDefault="000D68B5" w:rsidP="000D68B5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45</w:t>
            </w:r>
          </w:p>
        </w:tc>
        <w:tc>
          <w:tcPr>
            <w:tcW w:w="1843" w:type="dxa"/>
            <w:noWrap/>
          </w:tcPr>
          <w:p w:rsidR="0024367A" w:rsidRPr="00A210F0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050D06">
              <w:rPr>
                <w:rFonts w:ascii="Tahoma" w:hAnsi="Tahoma" w:cs="Tahoma"/>
                <w:sz w:val="16"/>
                <w:szCs w:val="18"/>
              </w:rPr>
              <w:t xml:space="preserve">согласно </w:t>
            </w:r>
            <w:r>
              <w:rPr>
                <w:rFonts w:ascii="Tahoma" w:hAnsi="Tahoma" w:cs="Tahoma"/>
                <w:sz w:val="16"/>
                <w:szCs w:val="18"/>
              </w:rPr>
              <w:t xml:space="preserve"> РД</w:t>
            </w:r>
            <w:r w:rsidRPr="00050D06">
              <w:rPr>
                <w:rFonts w:ascii="Tahoma" w:hAnsi="Tahoma" w:cs="Tahoma"/>
                <w:sz w:val="16"/>
                <w:szCs w:val="18"/>
              </w:rPr>
              <w:t xml:space="preserve"> </w:t>
            </w:r>
            <w:r>
              <w:rPr>
                <w:rFonts w:ascii="Tahoma" w:hAnsi="Tahoma" w:cs="Tahoma"/>
                <w:sz w:val="16"/>
                <w:szCs w:val="18"/>
              </w:rPr>
              <w:t>на комплект</w:t>
            </w:r>
            <w:r w:rsidRPr="00050D06">
              <w:rPr>
                <w:rFonts w:ascii="Tahoma" w:hAnsi="Tahoma" w:cs="Tahoma"/>
                <w:sz w:val="16"/>
                <w:szCs w:val="18"/>
              </w:rPr>
              <w:t xml:space="preserve"> опоры</w:t>
            </w:r>
          </w:p>
        </w:tc>
      </w:tr>
      <w:tr w:rsidR="000D68B5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0D68B5" w:rsidRDefault="000D68B5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</w:tcPr>
          <w:p w:rsidR="000D68B5" w:rsidRPr="008D75DF" w:rsidRDefault="000D68B5" w:rsidP="000D68B5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ПЗУ-GP-r</w:t>
            </w:r>
          </w:p>
        </w:tc>
        <w:tc>
          <w:tcPr>
            <w:tcW w:w="1134" w:type="dxa"/>
          </w:tcPr>
          <w:p w:rsidR="000D68B5" w:rsidRPr="00A210F0" w:rsidRDefault="000D68B5" w:rsidP="0024367A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</w:tcPr>
          <w:p w:rsidR="000D68B5" w:rsidRPr="00A210F0" w:rsidRDefault="000D68B5" w:rsidP="000D68B5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60</w:t>
            </w:r>
          </w:p>
        </w:tc>
        <w:tc>
          <w:tcPr>
            <w:tcW w:w="1843" w:type="dxa"/>
            <w:noWrap/>
          </w:tcPr>
          <w:p w:rsidR="000D68B5" w:rsidRPr="00050D06" w:rsidRDefault="000D68B5" w:rsidP="0024367A">
            <w:pPr>
              <w:keepNext/>
              <w:outlineLvl w:val="0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0D68B5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0D68B5" w:rsidRDefault="000D68B5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</w:tcPr>
          <w:p w:rsidR="000D68B5" w:rsidRPr="008D75DF" w:rsidRDefault="000D68B5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0D68B5">
              <w:rPr>
                <w:rFonts w:ascii="Tahoma" w:hAnsi="Tahoma" w:cs="Tahoma"/>
                <w:sz w:val="18"/>
                <w:szCs w:val="18"/>
              </w:rPr>
              <w:t>ПЗУ-GP-SC- r</w:t>
            </w:r>
          </w:p>
        </w:tc>
        <w:tc>
          <w:tcPr>
            <w:tcW w:w="1134" w:type="dxa"/>
          </w:tcPr>
          <w:p w:rsidR="000D68B5" w:rsidRPr="00A210F0" w:rsidRDefault="000D68B5" w:rsidP="0024367A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</w:tcPr>
          <w:p w:rsidR="000D68B5" w:rsidRPr="00A210F0" w:rsidRDefault="000D68B5" w:rsidP="000D68B5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150</w:t>
            </w:r>
          </w:p>
        </w:tc>
        <w:tc>
          <w:tcPr>
            <w:tcW w:w="1843" w:type="dxa"/>
            <w:noWrap/>
          </w:tcPr>
          <w:p w:rsidR="000D68B5" w:rsidRPr="00050D06" w:rsidRDefault="000D68B5" w:rsidP="0024367A">
            <w:pPr>
              <w:keepNext/>
              <w:outlineLvl w:val="0"/>
              <w:rPr>
                <w:rFonts w:ascii="Tahoma" w:hAnsi="Tahoma" w:cs="Tahoma"/>
                <w:sz w:val="16"/>
                <w:szCs w:val="18"/>
              </w:rPr>
            </w:pPr>
          </w:p>
        </w:tc>
      </w:tr>
      <w:tr w:rsidR="0024367A" w:rsidRPr="00A210F0" w:rsidTr="004E568E">
        <w:trPr>
          <w:trHeight w:val="238"/>
        </w:trPr>
        <w:tc>
          <w:tcPr>
            <w:tcW w:w="704" w:type="dxa"/>
            <w:gridSpan w:val="2"/>
            <w:noWrap/>
          </w:tcPr>
          <w:p w:rsidR="0024367A" w:rsidRPr="00A210F0" w:rsidRDefault="006031B4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5103" w:type="dxa"/>
          </w:tcPr>
          <w:p w:rsidR="0024367A" w:rsidRPr="008D75DF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8D75DF">
              <w:rPr>
                <w:rFonts w:ascii="Tahoma" w:hAnsi="Tahoma" w:cs="Tahoma"/>
                <w:sz w:val="18"/>
                <w:szCs w:val="18"/>
              </w:rPr>
              <w:t>Монтаж пункта секционирования (разъединитель), устройство ответвления</w:t>
            </w:r>
          </w:p>
        </w:tc>
        <w:tc>
          <w:tcPr>
            <w:tcW w:w="1134" w:type="dxa"/>
          </w:tcPr>
          <w:p w:rsidR="0024367A" w:rsidRPr="008D75DF" w:rsidRDefault="0024367A" w:rsidP="0024367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8D75DF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</w:tcPr>
          <w:p w:rsidR="0024367A" w:rsidRPr="00A210F0" w:rsidRDefault="000D68B5" w:rsidP="0024367A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843" w:type="dxa"/>
            <w:noWrap/>
          </w:tcPr>
          <w:p w:rsidR="0024367A" w:rsidRPr="00A210F0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050D06">
              <w:rPr>
                <w:rFonts w:ascii="Tahoma" w:hAnsi="Tahoma" w:cs="Tahoma"/>
                <w:sz w:val="16"/>
                <w:szCs w:val="18"/>
              </w:rPr>
              <w:t xml:space="preserve">согласно </w:t>
            </w:r>
            <w:r>
              <w:rPr>
                <w:rFonts w:ascii="Tahoma" w:hAnsi="Tahoma" w:cs="Tahoma"/>
                <w:sz w:val="16"/>
                <w:szCs w:val="18"/>
              </w:rPr>
              <w:t xml:space="preserve"> РД</w:t>
            </w:r>
            <w:r w:rsidRPr="00050D06">
              <w:rPr>
                <w:rFonts w:ascii="Tahoma" w:hAnsi="Tahoma" w:cs="Tahoma"/>
                <w:sz w:val="16"/>
                <w:szCs w:val="18"/>
              </w:rPr>
              <w:t xml:space="preserve"> </w:t>
            </w:r>
            <w:r>
              <w:rPr>
                <w:rFonts w:ascii="Tahoma" w:hAnsi="Tahoma" w:cs="Tahoma"/>
                <w:sz w:val="16"/>
                <w:szCs w:val="18"/>
              </w:rPr>
              <w:t>на комплект</w:t>
            </w:r>
            <w:r w:rsidRPr="00050D06">
              <w:rPr>
                <w:rFonts w:ascii="Tahoma" w:hAnsi="Tahoma" w:cs="Tahoma"/>
                <w:sz w:val="16"/>
                <w:szCs w:val="18"/>
              </w:rPr>
              <w:t xml:space="preserve"> опоры</w:t>
            </w:r>
          </w:p>
        </w:tc>
      </w:tr>
      <w:tr w:rsidR="0024367A" w:rsidRPr="00A210F0" w:rsidTr="004E568E">
        <w:trPr>
          <w:trHeight w:val="274"/>
        </w:trPr>
        <w:tc>
          <w:tcPr>
            <w:tcW w:w="704" w:type="dxa"/>
            <w:gridSpan w:val="2"/>
            <w:noWrap/>
          </w:tcPr>
          <w:p w:rsidR="0024367A" w:rsidRDefault="006031B4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5103" w:type="dxa"/>
          </w:tcPr>
          <w:p w:rsidR="0024367A" w:rsidRPr="001F6F10" w:rsidRDefault="0024367A" w:rsidP="0024367A">
            <w:pPr>
              <w:rPr>
                <w:rFonts w:ascii="Tahoma" w:hAnsi="Tahoma" w:cs="Tahoma"/>
                <w:sz w:val="18"/>
                <w:szCs w:val="18"/>
              </w:rPr>
            </w:pPr>
            <w:r w:rsidRPr="001F6F10">
              <w:rPr>
                <w:rFonts w:ascii="Tahoma" w:eastAsia="Times New Roman" w:hAnsi="Tahoma" w:cs="Tahoma"/>
                <w:bCs/>
                <w:sz w:val="18"/>
                <w:szCs w:val="18"/>
              </w:rPr>
              <w:t>Монтаж и подключение</w:t>
            </w:r>
            <w:r w:rsidRPr="001F6F1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D1E84">
              <w:rPr>
                <w:rFonts w:ascii="Tahoma" w:eastAsia="Times New Roman" w:hAnsi="Tahoma" w:cs="Tahoma"/>
                <w:bCs/>
                <w:sz w:val="18"/>
                <w:szCs w:val="18"/>
              </w:rPr>
              <w:t>2КТПП-</w:t>
            </w:r>
            <w:r w:rsidRPr="008D75DF">
              <w:rPr>
                <w:rFonts w:ascii="Tahoma" w:eastAsia="Times New Roman" w:hAnsi="Tahoma" w:cs="Tahoma"/>
                <w:bCs/>
                <w:sz w:val="18"/>
                <w:szCs w:val="18"/>
              </w:rPr>
              <w:t>СТВК-250/6/0</w:t>
            </w:r>
            <w:r w:rsidRPr="00AD1E84">
              <w:rPr>
                <w:rFonts w:ascii="Tahoma" w:eastAsia="Times New Roman" w:hAnsi="Tahoma" w:cs="Tahoma"/>
                <w:bCs/>
                <w:sz w:val="18"/>
                <w:szCs w:val="18"/>
              </w:rPr>
              <w:t xml:space="preserve">,4 </w:t>
            </w:r>
            <w:proofErr w:type="spellStart"/>
            <w:r w:rsidRPr="00AD1E84">
              <w:rPr>
                <w:rFonts w:ascii="Tahoma" w:eastAsia="Times New Roman" w:hAnsi="Tahoma" w:cs="Tahoma"/>
                <w:bCs/>
                <w:sz w:val="18"/>
                <w:szCs w:val="18"/>
              </w:rPr>
              <w:t>кв</w:t>
            </w:r>
            <w:proofErr w:type="spellEnd"/>
            <w:r w:rsidRPr="00AD1E84">
              <w:rPr>
                <w:rFonts w:ascii="Tahoma" w:eastAsia="Times New Roman" w:hAnsi="Tahoma" w:cs="Tahoma"/>
                <w:bCs/>
                <w:sz w:val="18"/>
                <w:szCs w:val="18"/>
              </w:rPr>
              <w:t xml:space="preserve"> (ПП5)</w:t>
            </w:r>
          </w:p>
        </w:tc>
        <w:tc>
          <w:tcPr>
            <w:tcW w:w="1134" w:type="dxa"/>
          </w:tcPr>
          <w:p w:rsidR="0024367A" w:rsidRPr="00AD1E84" w:rsidRDefault="0024367A" w:rsidP="0024367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AD1E84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24367A" w:rsidRPr="00AD1E84" w:rsidRDefault="0024367A" w:rsidP="0024367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1E84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noWrap/>
          </w:tcPr>
          <w:p w:rsidR="0024367A" w:rsidRPr="001F6F10" w:rsidRDefault="0024367A" w:rsidP="0024367A">
            <w:pPr>
              <w:keepNext/>
              <w:outlineLvl w:val="0"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  <w:r w:rsidRPr="00113F8E">
              <w:rPr>
                <w:rFonts w:ascii="Tahoma" w:hAnsi="Tahoma" w:cs="Tahoma"/>
                <w:sz w:val="18"/>
                <w:szCs w:val="18"/>
              </w:rPr>
              <w:t>карьерный водоотлив</w:t>
            </w:r>
          </w:p>
        </w:tc>
      </w:tr>
      <w:tr w:rsidR="0024367A" w:rsidRPr="00A210F0" w:rsidTr="004E568E">
        <w:trPr>
          <w:trHeight w:val="274"/>
        </w:trPr>
        <w:tc>
          <w:tcPr>
            <w:tcW w:w="704" w:type="dxa"/>
            <w:gridSpan w:val="2"/>
            <w:noWrap/>
          </w:tcPr>
          <w:p w:rsidR="0024367A" w:rsidRDefault="006031B4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5103" w:type="dxa"/>
          </w:tcPr>
          <w:p w:rsidR="0024367A" w:rsidRPr="001F6F10" w:rsidRDefault="0024367A" w:rsidP="0024367A">
            <w:pPr>
              <w:rPr>
                <w:rFonts w:ascii="Tahoma" w:hAnsi="Tahoma" w:cs="Tahoma"/>
                <w:sz w:val="18"/>
                <w:szCs w:val="18"/>
              </w:rPr>
            </w:pPr>
            <w:r w:rsidRPr="001F6F10">
              <w:rPr>
                <w:rFonts w:ascii="Tahoma" w:eastAsia="Times New Roman" w:hAnsi="Tahoma" w:cs="Tahoma"/>
                <w:bCs/>
                <w:sz w:val="18"/>
                <w:szCs w:val="18"/>
              </w:rPr>
              <w:t xml:space="preserve">Заземление </w:t>
            </w:r>
            <w:r w:rsidRPr="00AD1E84">
              <w:rPr>
                <w:rFonts w:ascii="Tahoma" w:eastAsia="Times New Roman" w:hAnsi="Tahoma" w:cs="Tahoma"/>
                <w:bCs/>
                <w:sz w:val="18"/>
                <w:szCs w:val="18"/>
              </w:rPr>
              <w:t xml:space="preserve">2КТПП-СТВК-250/6/0,4 </w:t>
            </w:r>
            <w:proofErr w:type="spellStart"/>
            <w:r w:rsidRPr="00AD1E84">
              <w:rPr>
                <w:rFonts w:ascii="Tahoma" w:eastAsia="Times New Roman" w:hAnsi="Tahoma" w:cs="Tahoma"/>
                <w:bCs/>
                <w:sz w:val="18"/>
                <w:szCs w:val="18"/>
              </w:rPr>
              <w:t>к</w:t>
            </w:r>
            <w:r>
              <w:rPr>
                <w:rFonts w:ascii="Tahoma" w:eastAsia="Times New Roman" w:hAnsi="Tahoma" w:cs="Tahoma"/>
                <w:bCs/>
                <w:sz w:val="18"/>
                <w:szCs w:val="18"/>
              </w:rPr>
              <w:t>В</w:t>
            </w:r>
            <w:proofErr w:type="spellEnd"/>
            <w:r w:rsidRPr="00AD1E84">
              <w:rPr>
                <w:rFonts w:ascii="Tahoma" w:eastAsia="Times New Roman" w:hAnsi="Tahoma" w:cs="Tahoma"/>
                <w:bCs/>
                <w:sz w:val="18"/>
                <w:szCs w:val="18"/>
              </w:rPr>
              <w:t xml:space="preserve"> (ПП5)</w:t>
            </w:r>
          </w:p>
        </w:tc>
        <w:tc>
          <w:tcPr>
            <w:tcW w:w="1134" w:type="dxa"/>
          </w:tcPr>
          <w:p w:rsidR="0024367A" w:rsidRPr="00AD1E84" w:rsidRDefault="0024367A" w:rsidP="0024367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AD1E84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:rsidR="0024367A" w:rsidRPr="00AD1E84" w:rsidRDefault="0024367A" w:rsidP="0024367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D1E84">
              <w:rPr>
                <w:rFonts w:ascii="Tahoma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noWrap/>
          </w:tcPr>
          <w:p w:rsidR="0024367A" w:rsidRPr="001F6F10" w:rsidRDefault="0024367A" w:rsidP="0024367A">
            <w:pPr>
              <w:keepNext/>
              <w:outlineLvl w:val="0"/>
              <w:rPr>
                <w:rFonts w:ascii="Tahoma" w:hAnsi="Tahoma" w:cs="Tahoma"/>
                <w:b/>
                <w:sz w:val="18"/>
                <w:szCs w:val="18"/>
                <w:highlight w:val="yellow"/>
              </w:rPr>
            </w:pPr>
            <w:r w:rsidRPr="00113F8E">
              <w:rPr>
                <w:rFonts w:ascii="Tahoma" w:hAnsi="Tahoma" w:cs="Tahoma"/>
                <w:sz w:val="18"/>
                <w:szCs w:val="18"/>
              </w:rPr>
              <w:t>карьерный водоотлив</w:t>
            </w:r>
          </w:p>
        </w:tc>
      </w:tr>
      <w:tr w:rsidR="0024367A" w:rsidRPr="00A210F0" w:rsidTr="004E568E">
        <w:trPr>
          <w:trHeight w:val="274"/>
        </w:trPr>
        <w:tc>
          <w:tcPr>
            <w:tcW w:w="704" w:type="dxa"/>
            <w:gridSpan w:val="2"/>
            <w:noWrap/>
          </w:tcPr>
          <w:p w:rsidR="0024367A" w:rsidRPr="00DC48A8" w:rsidRDefault="006031B4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5103" w:type="dxa"/>
          </w:tcPr>
          <w:p w:rsidR="0024367A" w:rsidRPr="00DC48A8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DC48A8">
              <w:rPr>
                <w:rFonts w:ascii="Tahoma" w:hAnsi="Tahoma" w:cs="Tahoma"/>
                <w:sz w:val="18"/>
                <w:szCs w:val="18"/>
              </w:rPr>
              <w:t>Пуско-наладочные работы</w:t>
            </w:r>
          </w:p>
        </w:tc>
        <w:tc>
          <w:tcPr>
            <w:tcW w:w="1134" w:type="dxa"/>
          </w:tcPr>
          <w:p w:rsidR="0024367A" w:rsidRPr="00A210F0" w:rsidRDefault="0024367A" w:rsidP="0024367A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24367A" w:rsidRPr="00A210F0" w:rsidRDefault="0024367A" w:rsidP="0024367A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noWrap/>
          </w:tcPr>
          <w:p w:rsidR="0024367A" w:rsidRPr="00A210F0" w:rsidRDefault="0024367A" w:rsidP="0024367A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6619E2" w:rsidRDefault="006619E2" w:rsidP="007D0980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  <w:highlight w:val="yellow"/>
        </w:rPr>
      </w:pPr>
    </w:p>
    <w:p w:rsidR="0004240F" w:rsidRDefault="0004240F" w:rsidP="00E33557">
      <w:pPr>
        <w:tabs>
          <w:tab w:val="left" w:pos="6345"/>
        </w:tabs>
        <w:jc w:val="right"/>
        <w:rPr>
          <w:rFonts w:ascii="Tahoma" w:hAnsi="Tahoma" w:cs="Tahoma"/>
        </w:rPr>
      </w:pPr>
    </w:p>
    <w:p w:rsidR="001D61BF" w:rsidRDefault="001D61BF" w:rsidP="00E33557">
      <w:pPr>
        <w:tabs>
          <w:tab w:val="left" w:pos="6345"/>
        </w:tabs>
        <w:jc w:val="right"/>
        <w:rPr>
          <w:rFonts w:ascii="Tahoma" w:hAnsi="Tahoma" w:cs="Tahoma"/>
        </w:rPr>
      </w:pPr>
    </w:p>
    <w:p w:rsidR="001D61BF" w:rsidRDefault="001D61BF" w:rsidP="00E33557">
      <w:pPr>
        <w:tabs>
          <w:tab w:val="left" w:pos="6345"/>
        </w:tabs>
        <w:jc w:val="right"/>
        <w:rPr>
          <w:rFonts w:ascii="Tahoma" w:hAnsi="Tahoma" w:cs="Tahoma"/>
        </w:rPr>
      </w:pPr>
    </w:p>
    <w:p w:rsidR="001D61BF" w:rsidRDefault="001D61BF" w:rsidP="00E33557">
      <w:pPr>
        <w:tabs>
          <w:tab w:val="left" w:pos="6345"/>
        </w:tabs>
        <w:jc w:val="right"/>
        <w:rPr>
          <w:rFonts w:ascii="Tahoma" w:hAnsi="Tahoma" w:cs="Tahoma"/>
        </w:rPr>
      </w:pPr>
    </w:p>
    <w:p w:rsidR="001D61BF" w:rsidRDefault="001D61BF" w:rsidP="00E33557">
      <w:pPr>
        <w:tabs>
          <w:tab w:val="left" w:pos="6345"/>
        </w:tabs>
        <w:jc w:val="right"/>
        <w:rPr>
          <w:rFonts w:ascii="Tahoma" w:hAnsi="Tahoma" w:cs="Tahoma"/>
        </w:rPr>
      </w:pPr>
    </w:p>
    <w:p w:rsidR="001D61BF" w:rsidRDefault="001D61BF" w:rsidP="00E33557">
      <w:pPr>
        <w:tabs>
          <w:tab w:val="left" w:pos="6345"/>
        </w:tabs>
        <w:jc w:val="right"/>
        <w:rPr>
          <w:rFonts w:ascii="Tahoma" w:hAnsi="Tahoma" w:cs="Tahoma"/>
        </w:rPr>
      </w:pPr>
    </w:p>
    <w:p w:rsidR="0004240F" w:rsidRDefault="0004240F" w:rsidP="00E33557">
      <w:pPr>
        <w:tabs>
          <w:tab w:val="left" w:pos="6345"/>
        </w:tabs>
        <w:jc w:val="right"/>
        <w:rPr>
          <w:rFonts w:ascii="Tahoma" w:hAnsi="Tahoma" w:cs="Tahoma"/>
        </w:rPr>
      </w:pPr>
    </w:p>
    <w:p w:rsidR="0004240F" w:rsidRDefault="0004240F" w:rsidP="00E33557">
      <w:pPr>
        <w:tabs>
          <w:tab w:val="left" w:pos="6345"/>
        </w:tabs>
        <w:jc w:val="right"/>
        <w:rPr>
          <w:rFonts w:ascii="Tahoma" w:hAnsi="Tahoma" w:cs="Tahoma"/>
        </w:rPr>
      </w:pPr>
    </w:p>
    <w:p w:rsidR="00E33557" w:rsidRPr="001B5156" w:rsidRDefault="00E33557" w:rsidP="00E33557">
      <w:pPr>
        <w:tabs>
          <w:tab w:val="left" w:pos="6345"/>
        </w:tabs>
        <w:jc w:val="right"/>
        <w:rPr>
          <w:rFonts w:ascii="Tahoma" w:hAnsi="Tahoma" w:cs="Tahoma"/>
        </w:rPr>
      </w:pPr>
      <w:r w:rsidRPr="001B5156">
        <w:rPr>
          <w:rFonts w:ascii="Tahoma" w:hAnsi="Tahoma" w:cs="Tahoma"/>
        </w:rPr>
        <w:lastRenderedPageBreak/>
        <w:t xml:space="preserve">Приложение №3 </w:t>
      </w:r>
    </w:p>
    <w:p w:rsidR="00E33557" w:rsidRPr="00EB75F8" w:rsidRDefault="00E33557" w:rsidP="00E33557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eastAsiaTheme="minorEastAsia" w:hAnsi="Tahoma" w:cs="Tahoma"/>
          <w:b/>
          <w:bCs/>
          <w:color w:val="000000" w:themeColor="text1"/>
        </w:rPr>
      </w:pPr>
      <w:r w:rsidRPr="00EB75F8">
        <w:rPr>
          <w:rFonts w:ascii="Tahoma" w:eastAsiaTheme="minorEastAsia" w:hAnsi="Tahoma" w:cs="Tahoma"/>
          <w:b/>
          <w:bCs/>
          <w:color w:val="000000" w:themeColor="text1"/>
        </w:rPr>
        <w:t>Ведомость материалов, передаваемых Подрядчику</w:t>
      </w:r>
    </w:p>
    <w:p w:rsidR="00E33557" w:rsidRPr="00EB75F8" w:rsidRDefault="00E33557" w:rsidP="00E33557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eastAsiaTheme="minorEastAsia" w:hAnsi="Tahoma" w:cs="Tahoma"/>
          <w:b/>
          <w:bCs/>
          <w:color w:val="000000" w:themeColor="text1"/>
        </w:rPr>
      </w:pPr>
      <w:r w:rsidRPr="00EB75F8">
        <w:rPr>
          <w:rFonts w:ascii="Tahoma" w:eastAsiaTheme="minorEastAsia" w:hAnsi="Tahoma" w:cs="Tahoma"/>
          <w:b/>
          <w:bCs/>
          <w:color w:val="000000" w:themeColor="text1"/>
        </w:rPr>
        <w:t>на давальческой основе Заказчиком</w:t>
      </w:r>
    </w:p>
    <w:p w:rsidR="00A8576C" w:rsidRDefault="00E33557" w:rsidP="00A8576C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hAnsi="Tahoma" w:cs="Tahoma"/>
          <w:bCs/>
          <w:sz w:val="22"/>
          <w:szCs w:val="22"/>
        </w:rPr>
      </w:pPr>
      <w:r w:rsidRPr="002B6974">
        <w:rPr>
          <w:rFonts w:ascii="Tahoma" w:hAnsi="Tahoma" w:cs="Tahoma"/>
          <w:bCs/>
          <w:sz w:val="22"/>
          <w:szCs w:val="22"/>
        </w:rPr>
        <w:t xml:space="preserve">на выполнение работ по электроснабжению ГДК </w:t>
      </w:r>
      <w:r w:rsidR="00A8576C" w:rsidRPr="00A8576C">
        <w:rPr>
          <w:rFonts w:ascii="Tahoma" w:hAnsi="Tahoma" w:cs="Tahoma"/>
          <w:bCs/>
          <w:sz w:val="22"/>
          <w:szCs w:val="22"/>
        </w:rPr>
        <w:t xml:space="preserve">(линия №8.2 карьера «Мокулаевский») </w:t>
      </w:r>
    </w:p>
    <w:p w:rsidR="00E33557" w:rsidRPr="002B6974" w:rsidRDefault="00E33557" w:rsidP="00A8576C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hAnsi="Tahoma" w:cs="Tahoma"/>
          <w:bCs/>
        </w:rPr>
      </w:pPr>
      <w:r w:rsidRPr="002B6974">
        <w:rPr>
          <w:rFonts w:ascii="Tahoma" w:hAnsi="Tahoma" w:cs="Tahoma"/>
          <w:bCs/>
          <w:sz w:val="22"/>
          <w:szCs w:val="22"/>
        </w:rPr>
        <w:t xml:space="preserve"> на объекте «Месторождение Мокулаевское. Добыча известняка. 1 этап»</w:t>
      </w:r>
      <w:r w:rsidRPr="002B6974">
        <w:rPr>
          <w:rFonts w:ascii="Tahoma" w:hAnsi="Tahoma" w:cs="Tahoma"/>
          <w:bCs/>
        </w:rPr>
        <w:t>.</w:t>
      </w:r>
    </w:p>
    <w:p w:rsidR="00E33557" w:rsidRPr="00084B2A" w:rsidRDefault="00084B2A" w:rsidP="00084B2A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</w:rPr>
      </w:pPr>
      <w:r w:rsidRPr="00084B2A">
        <w:rPr>
          <w:rFonts w:ascii="Tahoma" w:eastAsia="Times New Roman" w:hAnsi="Tahoma" w:cs="Tahoma"/>
        </w:rPr>
        <w:t>табл.1</w:t>
      </w:r>
    </w:p>
    <w:tbl>
      <w:tblPr>
        <w:tblStyle w:val="af1"/>
        <w:tblpPr w:leftFromText="180" w:rightFromText="180" w:vertAnchor="text" w:horzAnchor="margin" w:tblpY="7"/>
        <w:tblW w:w="9918" w:type="dxa"/>
        <w:tblLayout w:type="fixed"/>
        <w:tblLook w:val="04A0" w:firstRow="1" w:lastRow="0" w:firstColumn="1" w:lastColumn="0" w:noHBand="0" w:noVBand="1"/>
      </w:tblPr>
      <w:tblGrid>
        <w:gridCol w:w="660"/>
        <w:gridCol w:w="44"/>
        <w:gridCol w:w="5103"/>
        <w:gridCol w:w="1134"/>
        <w:gridCol w:w="1276"/>
        <w:gridCol w:w="1701"/>
      </w:tblGrid>
      <w:tr w:rsidR="00E33557" w:rsidRPr="002D1595" w:rsidTr="00B56980">
        <w:trPr>
          <w:trHeight w:val="495"/>
        </w:trPr>
        <w:tc>
          <w:tcPr>
            <w:tcW w:w="660" w:type="dxa"/>
            <w:hideMark/>
          </w:tcPr>
          <w:p w:rsidR="00E33557" w:rsidRPr="002D1595" w:rsidRDefault="00E33557" w:rsidP="004E568E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2D1595">
              <w:rPr>
                <w:rFonts w:ascii="Tahoma" w:hAnsi="Tahoma" w:cs="Tahoma"/>
                <w:sz w:val="18"/>
                <w:szCs w:val="18"/>
              </w:rPr>
              <w:t>№ п/п</w:t>
            </w:r>
          </w:p>
        </w:tc>
        <w:tc>
          <w:tcPr>
            <w:tcW w:w="5147" w:type="dxa"/>
            <w:gridSpan w:val="2"/>
            <w:hideMark/>
          </w:tcPr>
          <w:p w:rsidR="00E33557" w:rsidRPr="002D1595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2D1595">
              <w:rPr>
                <w:rFonts w:ascii="Tahoma" w:hAnsi="Tahoma" w:cs="Tahoma"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hideMark/>
          </w:tcPr>
          <w:p w:rsidR="00E33557" w:rsidRPr="002D1595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2D1595">
              <w:rPr>
                <w:rFonts w:ascii="Tahoma" w:hAnsi="Tahoma" w:cs="Tahoma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hideMark/>
          </w:tcPr>
          <w:p w:rsidR="00E33557" w:rsidRPr="002D1595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2D1595">
              <w:rPr>
                <w:rFonts w:ascii="Tahoma" w:hAnsi="Tahoma" w:cs="Tahoma"/>
                <w:sz w:val="18"/>
                <w:szCs w:val="18"/>
              </w:rPr>
              <w:t>Кол-во*</w:t>
            </w:r>
          </w:p>
        </w:tc>
        <w:tc>
          <w:tcPr>
            <w:tcW w:w="1701" w:type="dxa"/>
            <w:noWrap/>
            <w:hideMark/>
          </w:tcPr>
          <w:p w:rsidR="00E33557" w:rsidRPr="002D1595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2D1595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</w:tr>
      <w:tr w:rsidR="00E33557" w:rsidRPr="002D1595" w:rsidTr="00B56980">
        <w:trPr>
          <w:trHeight w:val="167"/>
        </w:trPr>
        <w:tc>
          <w:tcPr>
            <w:tcW w:w="660" w:type="dxa"/>
            <w:noWrap/>
            <w:hideMark/>
          </w:tcPr>
          <w:p w:rsidR="00E33557" w:rsidRPr="002D1595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2D1595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147" w:type="dxa"/>
            <w:gridSpan w:val="2"/>
            <w:noWrap/>
            <w:hideMark/>
          </w:tcPr>
          <w:p w:rsidR="00E33557" w:rsidRPr="002D1595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2D1595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34" w:type="dxa"/>
            <w:noWrap/>
            <w:hideMark/>
          </w:tcPr>
          <w:p w:rsidR="00E33557" w:rsidRPr="002D1595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2D1595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276" w:type="dxa"/>
            <w:noWrap/>
            <w:hideMark/>
          </w:tcPr>
          <w:p w:rsidR="00E33557" w:rsidRPr="002D1595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2D1595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701" w:type="dxa"/>
            <w:noWrap/>
            <w:hideMark/>
          </w:tcPr>
          <w:p w:rsidR="00E33557" w:rsidRPr="002D1595" w:rsidRDefault="00E33557" w:rsidP="004E568E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2D1595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</w:tr>
      <w:tr w:rsidR="00E33557" w:rsidRPr="002D1595" w:rsidTr="004E568E">
        <w:trPr>
          <w:trHeight w:val="212"/>
        </w:trPr>
        <w:tc>
          <w:tcPr>
            <w:tcW w:w="9918" w:type="dxa"/>
            <w:gridSpan w:val="6"/>
            <w:noWrap/>
          </w:tcPr>
          <w:p w:rsidR="00E33557" w:rsidRPr="00E33557" w:rsidRDefault="000D4A62" w:rsidP="004E568E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895-2019- ЭС1 изм. 10</w:t>
            </w:r>
          </w:p>
        </w:tc>
      </w:tr>
      <w:tr w:rsidR="000D4A62" w:rsidRPr="002D1595" w:rsidTr="00B56980">
        <w:trPr>
          <w:trHeight w:val="53"/>
        </w:trPr>
        <w:tc>
          <w:tcPr>
            <w:tcW w:w="704" w:type="dxa"/>
            <w:gridSpan w:val="2"/>
            <w:noWrap/>
          </w:tcPr>
          <w:p w:rsidR="000D4A62" w:rsidRPr="002D1595" w:rsidRDefault="002F4F11" w:rsidP="002F4F11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103" w:type="dxa"/>
          </w:tcPr>
          <w:p w:rsidR="000D4A62" w:rsidRPr="003849CD" w:rsidRDefault="000D4A62" w:rsidP="00B56980">
            <w:pPr>
              <w:keepNext/>
              <w:outlineLvl w:val="0"/>
              <w:rPr>
                <w:rFonts w:ascii="Tahoma" w:hAnsi="Tahoma" w:cs="Tahoma"/>
                <w:sz w:val="20"/>
                <w:szCs w:val="18"/>
              </w:rPr>
            </w:pPr>
            <w:r w:rsidRPr="003849CD">
              <w:rPr>
                <w:rFonts w:ascii="Tahoma" w:hAnsi="Tahoma" w:cs="Tahoma"/>
                <w:sz w:val="20"/>
                <w:szCs w:val="18"/>
              </w:rPr>
              <w:t xml:space="preserve">Анкерная опора типа Ад-8,9 </w:t>
            </w:r>
            <w:r w:rsidR="00B56980" w:rsidRPr="003849CD">
              <w:rPr>
                <w:rFonts w:ascii="Tahoma" w:hAnsi="Tahoma" w:cs="Tahoma"/>
                <w:sz w:val="20"/>
                <w:szCs w:val="18"/>
              </w:rPr>
              <w:t>(лесоматериал, крепежные элементы</w:t>
            </w:r>
            <w:r w:rsidR="00084B2A" w:rsidRPr="003849CD">
              <w:rPr>
                <w:rFonts w:ascii="Tahoma" w:hAnsi="Tahoma" w:cs="Tahoma"/>
                <w:sz w:val="20"/>
                <w:szCs w:val="18"/>
              </w:rPr>
              <w:t xml:space="preserve"> – см.табл.2</w:t>
            </w:r>
            <w:r w:rsidR="00B56980" w:rsidRPr="003849CD">
              <w:rPr>
                <w:rFonts w:ascii="Tahoma" w:hAnsi="Tahoma" w:cs="Tahoma"/>
                <w:sz w:val="20"/>
                <w:szCs w:val="18"/>
              </w:rPr>
              <w:t>)</w:t>
            </w:r>
          </w:p>
        </w:tc>
        <w:tc>
          <w:tcPr>
            <w:tcW w:w="1134" w:type="dxa"/>
          </w:tcPr>
          <w:p w:rsidR="000D4A62" w:rsidRPr="00C80F57" w:rsidRDefault="000D4A62" w:rsidP="000D4A6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276" w:type="dxa"/>
          </w:tcPr>
          <w:p w:rsidR="000D4A62" w:rsidRPr="00C80F57" w:rsidRDefault="000D4A62" w:rsidP="000D4A62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1701" w:type="dxa"/>
            <w:noWrap/>
          </w:tcPr>
          <w:p w:rsidR="000D4A62" w:rsidRPr="002D1595" w:rsidRDefault="000D4A62" w:rsidP="000D4A62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4A62" w:rsidRPr="002D1595" w:rsidTr="00B56980">
        <w:trPr>
          <w:trHeight w:val="53"/>
        </w:trPr>
        <w:tc>
          <w:tcPr>
            <w:tcW w:w="704" w:type="dxa"/>
            <w:gridSpan w:val="2"/>
            <w:noWrap/>
          </w:tcPr>
          <w:p w:rsidR="000D4A62" w:rsidRPr="002D1595" w:rsidRDefault="002F4F11" w:rsidP="002F4F11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103" w:type="dxa"/>
          </w:tcPr>
          <w:p w:rsidR="000D4A62" w:rsidRPr="003849CD" w:rsidRDefault="000D4A62" w:rsidP="000D4A62">
            <w:pPr>
              <w:keepNext/>
              <w:outlineLvl w:val="0"/>
              <w:rPr>
                <w:rFonts w:ascii="Tahoma" w:hAnsi="Tahoma" w:cs="Tahoma"/>
                <w:sz w:val="20"/>
                <w:szCs w:val="18"/>
              </w:rPr>
            </w:pPr>
            <w:r w:rsidRPr="003849CD">
              <w:rPr>
                <w:rFonts w:ascii="Tahoma" w:hAnsi="Tahoma" w:cs="Tahoma"/>
                <w:sz w:val="20"/>
                <w:szCs w:val="18"/>
              </w:rPr>
              <w:t xml:space="preserve">Анкерная опора типа Ад-14 </w:t>
            </w:r>
            <w:r w:rsidR="00B56980" w:rsidRPr="003849CD">
              <w:rPr>
                <w:rFonts w:ascii="Tahoma" w:hAnsi="Tahoma" w:cs="Tahoma"/>
                <w:sz w:val="20"/>
                <w:szCs w:val="18"/>
              </w:rPr>
              <w:t>(лесоматериал, крепежные элементы</w:t>
            </w:r>
            <w:r w:rsidR="00084B2A" w:rsidRPr="003849CD">
              <w:rPr>
                <w:rFonts w:ascii="Tahoma" w:hAnsi="Tahoma" w:cs="Tahoma"/>
                <w:sz w:val="20"/>
                <w:szCs w:val="18"/>
              </w:rPr>
              <w:t xml:space="preserve"> см.табл.2</w:t>
            </w:r>
            <w:r w:rsidR="00B56980" w:rsidRPr="003849CD">
              <w:rPr>
                <w:rFonts w:ascii="Tahoma" w:hAnsi="Tahoma" w:cs="Tahoma"/>
                <w:sz w:val="20"/>
                <w:szCs w:val="18"/>
              </w:rPr>
              <w:t>)</w:t>
            </w:r>
          </w:p>
        </w:tc>
        <w:tc>
          <w:tcPr>
            <w:tcW w:w="1134" w:type="dxa"/>
          </w:tcPr>
          <w:p w:rsidR="000D4A62" w:rsidRPr="00C80F57" w:rsidRDefault="000D4A62" w:rsidP="000D4A6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276" w:type="dxa"/>
          </w:tcPr>
          <w:p w:rsidR="000D4A62" w:rsidRPr="00C80F57" w:rsidRDefault="000D4A62" w:rsidP="000D4A62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701" w:type="dxa"/>
            <w:noWrap/>
          </w:tcPr>
          <w:p w:rsidR="000D4A62" w:rsidRPr="002D1595" w:rsidRDefault="000D4A62" w:rsidP="000D4A62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4A62" w:rsidRPr="002D1595" w:rsidTr="00B56980">
        <w:trPr>
          <w:trHeight w:val="53"/>
        </w:trPr>
        <w:tc>
          <w:tcPr>
            <w:tcW w:w="704" w:type="dxa"/>
            <w:gridSpan w:val="2"/>
            <w:noWrap/>
          </w:tcPr>
          <w:p w:rsidR="000D4A62" w:rsidRPr="002D1595" w:rsidRDefault="002F4F11" w:rsidP="002F4F11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5103" w:type="dxa"/>
          </w:tcPr>
          <w:p w:rsidR="000D4A62" w:rsidRPr="003849CD" w:rsidRDefault="000D4A62" w:rsidP="000D4A62">
            <w:pPr>
              <w:keepNext/>
              <w:outlineLvl w:val="0"/>
              <w:rPr>
                <w:rFonts w:ascii="Tahoma" w:hAnsi="Tahoma" w:cs="Tahoma"/>
                <w:sz w:val="20"/>
                <w:szCs w:val="18"/>
              </w:rPr>
            </w:pPr>
            <w:r w:rsidRPr="003849CD">
              <w:rPr>
                <w:rFonts w:ascii="Tahoma" w:hAnsi="Tahoma" w:cs="Tahoma"/>
                <w:sz w:val="20"/>
                <w:szCs w:val="18"/>
              </w:rPr>
              <w:t>Анкерная опора типа Ад-17</w:t>
            </w:r>
            <w:r w:rsidR="00EE33B8" w:rsidRPr="003849CD">
              <w:rPr>
                <w:rFonts w:ascii="Tahoma" w:hAnsi="Tahoma" w:cs="Tahoma"/>
                <w:sz w:val="20"/>
                <w:szCs w:val="18"/>
              </w:rPr>
              <w:t xml:space="preserve"> </w:t>
            </w:r>
            <w:r w:rsidR="00B56980" w:rsidRPr="003849CD">
              <w:rPr>
                <w:rFonts w:ascii="Tahoma" w:hAnsi="Tahoma" w:cs="Tahoma"/>
                <w:sz w:val="20"/>
                <w:szCs w:val="18"/>
              </w:rPr>
              <w:t>(лесоматериал, крепежные элементы</w:t>
            </w:r>
            <w:r w:rsidR="00084B2A" w:rsidRPr="003849CD">
              <w:rPr>
                <w:rFonts w:ascii="Tahoma" w:hAnsi="Tahoma" w:cs="Tahoma"/>
                <w:sz w:val="20"/>
                <w:szCs w:val="18"/>
              </w:rPr>
              <w:t xml:space="preserve"> см.табл.2</w:t>
            </w:r>
            <w:r w:rsidR="00B56980" w:rsidRPr="003849CD">
              <w:rPr>
                <w:rFonts w:ascii="Tahoma" w:hAnsi="Tahoma" w:cs="Tahoma"/>
                <w:sz w:val="20"/>
                <w:szCs w:val="18"/>
              </w:rPr>
              <w:t>)</w:t>
            </w:r>
          </w:p>
        </w:tc>
        <w:tc>
          <w:tcPr>
            <w:tcW w:w="1134" w:type="dxa"/>
          </w:tcPr>
          <w:p w:rsidR="000D4A62" w:rsidRPr="00C80F57" w:rsidRDefault="000D4A62" w:rsidP="000D4A62">
            <w:pPr>
              <w:jc w:val="center"/>
            </w:pPr>
            <w:r w:rsidRPr="00C80F57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276" w:type="dxa"/>
          </w:tcPr>
          <w:p w:rsidR="000D4A62" w:rsidRPr="00C80F57" w:rsidRDefault="000D4A62" w:rsidP="000D4A62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701" w:type="dxa"/>
            <w:noWrap/>
          </w:tcPr>
          <w:p w:rsidR="000D4A62" w:rsidRPr="002D1595" w:rsidRDefault="000D4A62" w:rsidP="000D4A62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4A62" w:rsidRPr="002D1595" w:rsidTr="00B56980">
        <w:trPr>
          <w:trHeight w:val="53"/>
        </w:trPr>
        <w:tc>
          <w:tcPr>
            <w:tcW w:w="704" w:type="dxa"/>
            <w:gridSpan w:val="2"/>
            <w:noWrap/>
          </w:tcPr>
          <w:p w:rsidR="000D4A62" w:rsidRPr="002D1595" w:rsidRDefault="002F4F11" w:rsidP="002F4F11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5103" w:type="dxa"/>
          </w:tcPr>
          <w:p w:rsidR="000D4A62" w:rsidRPr="003849CD" w:rsidRDefault="000D4A62" w:rsidP="003849CD">
            <w:pPr>
              <w:keepNext/>
              <w:outlineLvl w:val="0"/>
              <w:rPr>
                <w:rFonts w:ascii="Tahoma" w:hAnsi="Tahoma" w:cs="Tahoma"/>
                <w:sz w:val="20"/>
                <w:szCs w:val="18"/>
              </w:rPr>
            </w:pPr>
            <w:r w:rsidRPr="003849CD">
              <w:rPr>
                <w:rFonts w:ascii="Tahoma" w:hAnsi="Tahoma" w:cs="Tahoma"/>
                <w:sz w:val="20"/>
                <w:szCs w:val="18"/>
              </w:rPr>
              <w:t>Промежуточная опора типа Пд-8,6</w:t>
            </w:r>
            <w:r w:rsidR="00B56980" w:rsidRPr="003849CD">
              <w:rPr>
                <w:rFonts w:ascii="Tahoma" w:hAnsi="Tahoma" w:cs="Tahoma"/>
                <w:sz w:val="20"/>
                <w:szCs w:val="18"/>
              </w:rPr>
              <w:t xml:space="preserve"> (лесоматериал, крепежные элементы</w:t>
            </w:r>
            <w:r w:rsidR="00084B2A" w:rsidRPr="003849CD">
              <w:rPr>
                <w:rFonts w:ascii="Tahoma" w:hAnsi="Tahoma" w:cs="Tahoma"/>
                <w:sz w:val="20"/>
                <w:szCs w:val="18"/>
              </w:rPr>
              <w:t xml:space="preserve"> см.табл.2</w:t>
            </w:r>
            <w:r w:rsidR="00B56980" w:rsidRPr="003849CD">
              <w:rPr>
                <w:rFonts w:ascii="Tahoma" w:hAnsi="Tahoma" w:cs="Tahoma"/>
                <w:sz w:val="20"/>
                <w:szCs w:val="18"/>
              </w:rPr>
              <w:t>)</w:t>
            </w:r>
          </w:p>
        </w:tc>
        <w:tc>
          <w:tcPr>
            <w:tcW w:w="1134" w:type="dxa"/>
          </w:tcPr>
          <w:p w:rsidR="000D4A62" w:rsidRPr="00C80F57" w:rsidRDefault="000D4A62" w:rsidP="000D4A62">
            <w:pPr>
              <w:jc w:val="center"/>
            </w:pPr>
            <w:r w:rsidRPr="00C80F57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276" w:type="dxa"/>
          </w:tcPr>
          <w:p w:rsidR="000D4A62" w:rsidRPr="00C80F57" w:rsidRDefault="000D4A62" w:rsidP="000D4A62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  <w:tc>
          <w:tcPr>
            <w:tcW w:w="1701" w:type="dxa"/>
            <w:noWrap/>
          </w:tcPr>
          <w:p w:rsidR="000D4A62" w:rsidRPr="002D1595" w:rsidRDefault="000D4A62" w:rsidP="000D4A62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4A62" w:rsidRPr="002D1595" w:rsidTr="00B56980">
        <w:trPr>
          <w:trHeight w:val="53"/>
        </w:trPr>
        <w:tc>
          <w:tcPr>
            <w:tcW w:w="704" w:type="dxa"/>
            <w:gridSpan w:val="2"/>
            <w:noWrap/>
          </w:tcPr>
          <w:p w:rsidR="000D4A62" w:rsidRPr="002D1595" w:rsidRDefault="002F4F11" w:rsidP="002F4F11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5103" w:type="dxa"/>
          </w:tcPr>
          <w:p w:rsidR="000D4A62" w:rsidRPr="003849CD" w:rsidRDefault="000D4A62" w:rsidP="003849CD">
            <w:pPr>
              <w:keepNext/>
              <w:outlineLvl w:val="0"/>
              <w:rPr>
                <w:rFonts w:ascii="Tahoma" w:hAnsi="Tahoma" w:cs="Tahoma"/>
                <w:sz w:val="20"/>
                <w:szCs w:val="18"/>
              </w:rPr>
            </w:pPr>
            <w:proofErr w:type="spellStart"/>
            <w:r w:rsidRPr="003849CD">
              <w:rPr>
                <w:rFonts w:ascii="Tahoma" w:hAnsi="Tahoma" w:cs="Tahoma"/>
                <w:sz w:val="20"/>
                <w:szCs w:val="18"/>
              </w:rPr>
              <w:t>Ответвительная</w:t>
            </w:r>
            <w:proofErr w:type="spellEnd"/>
            <w:r w:rsidRPr="003849CD">
              <w:rPr>
                <w:rFonts w:ascii="Tahoma" w:hAnsi="Tahoma" w:cs="Tahoma"/>
                <w:sz w:val="20"/>
                <w:szCs w:val="18"/>
              </w:rPr>
              <w:t xml:space="preserve"> опора типа ОАд-14</w:t>
            </w:r>
            <w:r w:rsidR="00B56980" w:rsidRPr="003849CD">
              <w:rPr>
                <w:rFonts w:ascii="Tahoma" w:hAnsi="Tahoma" w:cs="Tahoma"/>
                <w:sz w:val="20"/>
                <w:szCs w:val="18"/>
              </w:rPr>
              <w:t xml:space="preserve"> (лесоматериал, крепежные элементы</w:t>
            </w:r>
            <w:r w:rsidR="00084B2A" w:rsidRPr="003849CD">
              <w:rPr>
                <w:rFonts w:ascii="Tahoma" w:hAnsi="Tahoma" w:cs="Tahoma"/>
                <w:sz w:val="20"/>
                <w:szCs w:val="18"/>
              </w:rPr>
              <w:t xml:space="preserve"> см.табл.2</w:t>
            </w:r>
            <w:r w:rsidR="00B56980" w:rsidRPr="003849CD">
              <w:rPr>
                <w:rFonts w:ascii="Tahoma" w:hAnsi="Tahoma" w:cs="Tahoma"/>
                <w:sz w:val="20"/>
                <w:szCs w:val="18"/>
              </w:rPr>
              <w:t>)</w:t>
            </w:r>
          </w:p>
        </w:tc>
        <w:tc>
          <w:tcPr>
            <w:tcW w:w="1134" w:type="dxa"/>
          </w:tcPr>
          <w:p w:rsidR="000D4A62" w:rsidRPr="00C80F57" w:rsidRDefault="000D4A62" w:rsidP="000D4A62">
            <w:pPr>
              <w:jc w:val="center"/>
            </w:pPr>
            <w:r w:rsidRPr="00C80F57">
              <w:rPr>
                <w:rFonts w:ascii="Tahoma" w:hAnsi="Tahoma" w:cs="Tahoma"/>
                <w:sz w:val="18"/>
                <w:szCs w:val="18"/>
              </w:rPr>
              <w:t>комплект</w:t>
            </w:r>
          </w:p>
        </w:tc>
        <w:tc>
          <w:tcPr>
            <w:tcW w:w="1276" w:type="dxa"/>
          </w:tcPr>
          <w:p w:rsidR="000D4A62" w:rsidRPr="00C80F57" w:rsidRDefault="000D4A62" w:rsidP="000D4A62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C80F5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701" w:type="dxa"/>
            <w:noWrap/>
          </w:tcPr>
          <w:p w:rsidR="000D4A62" w:rsidRPr="002D1595" w:rsidRDefault="000D4A62" w:rsidP="000D4A62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33557" w:rsidRPr="002D1595" w:rsidTr="00B56980">
        <w:trPr>
          <w:trHeight w:val="53"/>
        </w:trPr>
        <w:tc>
          <w:tcPr>
            <w:tcW w:w="704" w:type="dxa"/>
            <w:gridSpan w:val="2"/>
            <w:noWrap/>
          </w:tcPr>
          <w:p w:rsidR="00E33557" w:rsidRPr="002D1595" w:rsidRDefault="002F4F11" w:rsidP="002F4F11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5103" w:type="dxa"/>
          </w:tcPr>
          <w:p w:rsidR="00E33557" w:rsidRPr="003849CD" w:rsidRDefault="00E33557" w:rsidP="004E568E">
            <w:pPr>
              <w:keepNext/>
              <w:outlineLvl w:val="0"/>
              <w:rPr>
                <w:rFonts w:ascii="Tahoma" w:hAnsi="Tahoma" w:cs="Tahoma"/>
                <w:sz w:val="20"/>
                <w:szCs w:val="18"/>
              </w:rPr>
            </w:pPr>
            <w:r w:rsidRPr="003849CD">
              <w:rPr>
                <w:rFonts w:ascii="Tahoma" w:hAnsi="Tahoma" w:cs="Tahoma"/>
                <w:sz w:val="20"/>
                <w:szCs w:val="18"/>
              </w:rPr>
              <w:t>Самонесущий изолированный провод сечением 1х120мм2 СИП-3 1х120мм2</w:t>
            </w:r>
          </w:p>
        </w:tc>
        <w:tc>
          <w:tcPr>
            <w:tcW w:w="1134" w:type="dxa"/>
          </w:tcPr>
          <w:p w:rsidR="00E33557" w:rsidRPr="002D1595" w:rsidRDefault="00E33557" w:rsidP="000845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D1595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1276" w:type="dxa"/>
          </w:tcPr>
          <w:p w:rsidR="00E33557" w:rsidRPr="002D1595" w:rsidRDefault="000845D3" w:rsidP="000845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5407,89</w:t>
            </w:r>
          </w:p>
        </w:tc>
        <w:tc>
          <w:tcPr>
            <w:tcW w:w="1701" w:type="dxa"/>
            <w:noWrap/>
          </w:tcPr>
          <w:p w:rsidR="00E33557" w:rsidRPr="002D1595" w:rsidRDefault="00E33557" w:rsidP="004E568E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4240F" w:rsidRPr="002D1595" w:rsidTr="00B56980">
        <w:trPr>
          <w:trHeight w:val="53"/>
        </w:trPr>
        <w:tc>
          <w:tcPr>
            <w:tcW w:w="704" w:type="dxa"/>
            <w:gridSpan w:val="2"/>
            <w:noWrap/>
          </w:tcPr>
          <w:p w:rsidR="0004240F" w:rsidRPr="002D1595" w:rsidRDefault="002F4F11" w:rsidP="002F4F11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5103" w:type="dxa"/>
          </w:tcPr>
          <w:p w:rsidR="0004240F" w:rsidRPr="003849CD" w:rsidRDefault="00695B91" w:rsidP="003849CD">
            <w:pPr>
              <w:keepNext/>
              <w:outlineLvl w:val="0"/>
              <w:rPr>
                <w:rFonts w:ascii="Tahoma" w:hAnsi="Tahoma" w:cs="Tahoma"/>
                <w:sz w:val="20"/>
                <w:szCs w:val="18"/>
              </w:rPr>
            </w:pPr>
            <w:r w:rsidRPr="003849CD">
              <w:rPr>
                <w:rFonts w:ascii="Tahoma" w:hAnsi="Tahoma" w:cs="Tahoma"/>
                <w:sz w:val="20"/>
                <w:szCs w:val="18"/>
              </w:rPr>
              <w:t xml:space="preserve">2КТПП-СТВК-250/6/0,4 </w:t>
            </w:r>
            <w:proofErr w:type="spellStart"/>
            <w:r w:rsidRPr="003849CD">
              <w:rPr>
                <w:rFonts w:ascii="Tahoma" w:hAnsi="Tahoma" w:cs="Tahoma"/>
                <w:sz w:val="20"/>
                <w:szCs w:val="18"/>
              </w:rPr>
              <w:t>кв</w:t>
            </w:r>
            <w:proofErr w:type="spellEnd"/>
            <w:r w:rsidRPr="003849CD">
              <w:rPr>
                <w:rFonts w:ascii="Tahoma" w:hAnsi="Tahoma" w:cs="Tahoma"/>
                <w:sz w:val="20"/>
                <w:szCs w:val="18"/>
              </w:rPr>
              <w:t xml:space="preserve"> (ПП5</w:t>
            </w:r>
            <w:r w:rsidR="0004240F" w:rsidRPr="003849CD">
              <w:rPr>
                <w:rFonts w:ascii="Tahoma" w:hAnsi="Tahoma" w:cs="Tahoma"/>
                <w:sz w:val="20"/>
                <w:szCs w:val="18"/>
              </w:rPr>
              <w:t>)</w:t>
            </w:r>
          </w:p>
        </w:tc>
        <w:tc>
          <w:tcPr>
            <w:tcW w:w="1134" w:type="dxa"/>
          </w:tcPr>
          <w:p w:rsidR="0004240F" w:rsidRPr="0024180B" w:rsidRDefault="0004240F" w:rsidP="000845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</w:tcPr>
          <w:p w:rsidR="0004240F" w:rsidRPr="0024180B" w:rsidRDefault="0004240F" w:rsidP="000845D3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701" w:type="dxa"/>
            <w:noWrap/>
          </w:tcPr>
          <w:p w:rsidR="0004240F" w:rsidRPr="002D1595" w:rsidRDefault="0004240F" w:rsidP="004E568E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03ED" w:rsidRPr="002D1595" w:rsidTr="00B56980">
        <w:trPr>
          <w:trHeight w:val="53"/>
        </w:trPr>
        <w:tc>
          <w:tcPr>
            <w:tcW w:w="704" w:type="dxa"/>
            <w:gridSpan w:val="2"/>
            <w:noWrap/>
          </w:tcPr>
          <w:p w:rsidR="000003ED" w:rsidRPr="002D1595" w:rsidRDefault="002F4F11" w:rsidP="002F4F11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5103" w:type="dxa"/>
          </w:tcPr>
          <w:p w:rsidR="000003ED" w:rsidRPr="003849CD" w:rsidRDefault="000003ED" w:rsidP="003849CD">
            <w:pPr>
              <w:keepNext/>
              <w:outlineLvl w:val="0"/>
              <w:rPr>
                <w:rFonts w:ascii="Tahoma" w:hAnsi="Tahoma" w:cs="Tahoma"/>
                <w:sz w:val="20"/>
                <w:szCs w:val="18"/>
              </w:rPr>
            </w:pPr>
            <w:r w:rsidRPr="003849CD">
              <w:rPr>
                <w:rFonts w:ascii="Tahoma" w:hAnsi="Tahoma" w:cs="Tahoma"/>
                <w:sz w:val="20"/>
                <w:szCs w:val="18"/>
              </w:rPr>
              <w:t>Силовой гибкий холодостойкий кабель сечением 4х10мм2 КГ-ХЛ 4х10мм2</w:t>
            </w:r>
          </w:p>
        </w:tc>
        <w:tc>
          <w:tcPr>
            <w:tcW w:w="1134" w:type="dxa"/>
          </w:tcPr>
          <w:p w:rsidR="000003ED" w:rsidRDefault="000003ED" w:rsidP="000003E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0003ED" w:rsidRDefault="000003ED" w:rsidP="000003E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noWrap/>
          </w:tcPr>
          <w:p w:rsidR="000003ED" w:rsidRPr="002D1595" w:rsidRDefault="000003ED" w:rsidP="000003ED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03ED" w:rsidRPr="002D1595" w:rsidTr="00B56980">
        <w:trPr>
          <w:trHeight w:val="53"/>
        </w:trPr>
        <w:tc>
          <w:tcPr>
            <w:tcW w:w="704" w:type="dxa"/>
            <w:gridSpan w:val="2"/>
            <w:noWrap/>
          </w:tcPr>
          <w:p w:rsidR="000003ED" w:rsidRPr="002D1595" w:rsidRDefault="002F4F11" w:rsidP="002F4F11">
            <w:pPr>
              <w:keepNext/>
              <w:jc w:val="center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5103" w:type="dxa"/>
          </w:tcPr>
          <w:p w:rsidR="000003ED" w:rsidRPr="003849CD" w:rsidRDefault="000003ED" w:rsidP="003849CD">
            <w:pPr>
              <w:keepNext/>
              <w:outlineLvl w:val="0"/>
              <w:rPr>
                <w:rFonts w:ascii="Tahoma" w:hAnsi="Tahoma" w:cs="Tahoma"/>
                <w:sz w:val="20"/>
                <w:szCs w:val="18"/>
              </w:rPr>
            </w:pPr>
            <w:r w:rsidRPr="003849CD">
              <w:rPr>
                <w:rFonts w:ascii="Tahoma" w:hAnsi="Tahoma" w:cs="Tahoma"/>
                <w:sz w:val="20"/>
                <w:szCs w:val="18"/>
              </w:rPr>
              <w:t>Провод неизолированный АС 1х35/6,2 (заземление опор)</w:t>
            </w:r>
          </w:p>
        </w:tc>
        <w:tc>
          <w:tcPr>
            <w:tcW w:w="1134" w:type="dxa"/>
          </w:tcPr>
          <w:p w:rsidR="000003ED" w:rsidRDefault="00D11109" w:rsidP="000003E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1276" w:type="dxa"/>
          </w:tcPr>
          <w:p w:rsidR="000003ED" w:rsidRDefault="00D11109" w:rsidP="000003E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11109">
              <w:rPr>
                <w:rFonts w:ascii="Tahoma" w:hAnsi="Tahoma" w:cs="Tahoma"/>
                <w:sz w:val="18"/>
                <w:szCs w:val="18"/>
              </w:rPr>
              <w:t>4015</w:t>
            </w:r>
          </w:p>
        </w:tc>
        <w:tc>
          <w:tcPr>
            <w:tcW w:w="1701" w:type="dxa"/>
            <w:noWrap/>
          </w:tcPr>
          <w:p w:rsidR="000003ED" w:rsidRPr="002D1595" w:rsidRDefault="00D11109" w:rsidP="000003ED">
            <w:pPr>
              <w:keepNext/>
              <w:outlineLvl w:val="0"/>
              <w:rPr>
                <w:rFonts w:ascii="Tahoma" w:hAnsi="Tahoma" w:cs="Tahoma"/>
                <w:sz w:val="18"/>
                <w:szCs w:val="18"/>
              </w:rPr>
            </w:pPr>
            <w:r w:rsidRPr="00D11109">
              <w:rPr>
                <w:rFonts w:ascii="Tahoma" w:hAnsi="Tahoma" w:cs="Tahoma"/>
                <w:sz w:val="18"/>
                <w:szCs w:val="18"/>
              </w:rPr>
              <w:t>запас 7%</w:t>
            </w:r>
          </w:p>
        </w:tc>
      </w:tr>
    </w:tbl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D42267" w:rsidRPr="00D42267" w:rsidRDefault="00D42267" w:rsidP="00D42267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eastAsiaTheme="minorEastAsia" w:hAnsi="Tahoma" w:cs="Tahoma"/>
          <w:bCs/>
          <w:color w:val="000000" w:themeColor="text1"/>
          <w:sz w:val="22"/>
        </w:rPr>
      </w:pPr>
      <w:r w:rsidRPr="00D42267">
        <w:rPr>
          <w:rFonts w:ascii="Tahoma" w:eastAsiaTheme="minorEastAsia" w:hAnsi="Tahoma" w:cs="Tahoma"/>
          <w:bCs/>
          <w:color w:val="000000" w:themeColor="text1"/>
          <w:sz w:val="22"/>
        </w:rPr>
        <w:t xml:space="preserve">Ведомость лесоматериала и крепежных элементов, </w:t>
      </w:r>
    </w:p>
    <w:p w:rsidR="00D42267" w:rsidRPr="00D42267" w:rsidRDefault="00D42267" w:rsidP="00D42267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eastAsiaTheme="minorEastAsia" w:hAnsi="Tahoma" w:cs="Tahoma"/>
          <w:bCs/>
          <w:color w:val="000000" w:themeColor="text1"/>
          <w:sz w:val="22"/>
        </w:rPr>
      </w:pPr>
      <w:r w:rsidRPr="00D42267">
        <w:rPr>
          <w:rFonts w:ascii="Tahoma" w:eastAsiaTheme="minorEastAsia" w:hAnsi="Tahoma" w:cs="Tahoma"/>
          <w:bCs/>
          <w:color w:val="000000" w:themeColor="text1"/>
          <w:sz w:val="22"/>
        </w:rPr>
        <w:t>передаваемых Подрядчику</w:t>
      </w:r>
    </w:p>
    <w:p w:rsidR="00D42267" w:rsidRDefault="00D42267" w:rsidP="00084B2A">
      <w:pPr>
        <w:pStyle w:val="aa"/>
        <w:widowControl w:val="0"/>
        <w:spacing w:before="120" w:after="240" w:afterAutospacing="0"/>
        <w:ind w:firstLine="680"/>
        <w:contextualSpacing/>
        <w:jc w:val="center"/>
        <w:rPr>
          <w:rFonts w:ascii="Tahoma" w:eastAsiaTheme="minorEastAsia" w:hAnsi="Tahoma" w:cs="Tahoma"/>
          <w:bCs/>
          <w:color w:val="000000" w:themeColor="text1"/>
          <w:sz w:val="22"/>
        </w:rPr>
      </w:pPr>
      <w:r w:rsidRPr="00D42267">
        <w:rPr>
          <w:rFonts w:ascii="Tahoma" w:eastAsiaTheme="minorEastAsia" w:hAnsi="Tahoma" w:cs="Tahoma"/>
          <w:bCs/>
          <w:color w:val="000000" w:themeColor="text1"/>
          <w:sz w:val="22"/>
        </w:rPr>
        <w:t>на давальческой основе Заказчиком</w:t>
      </w:r>
    </w:p>
    <w:p w:rsidR="00084B2A" w:rsidRPr="00084B2A" w:rsidRDefault="00084B2A" w:rsidP="00084B2A">
      <w:pPr>
        <w:autoSpaceDN w:val="0"/>
        <w:spacing w:before="240" w:after="0" w:line="240" w:lineRule="auto"/>
        <w:jc w:val="right"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табл.2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4531"/>
        <w:gridCol w:w="851"/>
        <w:gridCol w:w="992"/>
        <w:gridCol w:w="851"/>
        <w:gridCol w:w="850"/>
        <w:gridCol w:w="851"/>
        <w:gridCol w:w="992"/>
      </w:tblGrid>
      <w:tr w:rsidR="00D42267" w:rsidRPr="00D42267" w:rsidTr="00D42267">
        <w:trPr>
          <w:trHeight w:val="24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Вид опоры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 xml:space="preserve"> Ад-8,9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Ад-14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Ад-17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Пд-8,6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Оад-14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Количество опор: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Материал: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b/>
                <w:bCs/>
                <w:color w:val="000000"/>
                <w:sz w:val="18"/>
              </w:rPr>
              <w:t>ИТОГО: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Ø240 L=9,5м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126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Ø240 L=9м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86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Ø240 L=7м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28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Ø240 L=6,6м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50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Ø240 L=6м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20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Ø240 L=5,8м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20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Ø240 L=4,5м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80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Ø240 L=4м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40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Ø240 L=3,6м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14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Ø240 L=3,5м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70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Ø240 L=3м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190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Ø240 L=1,5м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84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Ø240 L=1,3м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14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Ø220 L=9,5м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35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Ø220 L=9м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14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Ø220 L=7,7м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14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Ø220 L=2м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42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Ø200 L=6,6м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14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lastRenderedPageBreak/>
              <w:t>Ø200 L=6,5м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42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Ø200 L=0,8м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36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Ø160 L=4м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18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Ø160 L=3м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D42267">
              <w:rPr>
                <w:rFonts w:ascii="Calibri" w:eastAsia="Times New Roman" w:hAnsi="Calibri" w:cs="Calibri"/>
                <w:color w:val="000000"/>
                <w:sz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Ø160 L=2,2м ГОСТ 9463-2016, сосна II сорта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20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Круг М20х850, ГОСТ 2590-2006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500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Круг М20х600, ГОСТ 2590-2006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525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1229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Круг М20х550, ГОСТ 2590-2006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315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315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Круг М20х400, ГОСТ 2590-2006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18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Круг М20х350, ГОСТ 2590-2006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212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</w:rPr>
              <w:t>Лист 60х60х6 с о</w:t>
            </w: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т</w:t>
            </w:r>
            <w:r>
              <w:rPr>
                <w:rFonts w:ascii="Tahoma" w:eastAsia="Times New Roman" w:hAnsi="Tahoma" w:cs="Tahoma"/>
                <w:color w:val="000000"/>
                <w:sz w:val="18"/>
              </w:rPr>
              <w:t>в</w:t>
            </w: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ерстием Ø22, ГОСТ 19903-2015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564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2072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4506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Лист 60х4, L=800 мм, ГОСТ 103-2006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40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Гайка М20, ГОСТ 5915-70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564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2072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4506</w:t>
            </w:r>
          </w:p>
        </w:tc>
      </w:tr>
      <w:tr w:rsidR="00D42267" w:rsidRPr="00D42267" w:rsidTr="00D42267">
        <w:trPr>
          <w:trHeight w:val="24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Бандаж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D42267" w:rsidRPr="00D42267" w:rsidRDefault="00D42267" w:rsidP="00D4226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</w:rPr>
            </w:pPr>
            <w:r w:rsidRPr="00D42267">
              <w:rPr>
                <w:rFonts w:ascii="Tahoma" w:eastAsia="Times New Roman" w:hAnsi="Tahoma" w:cs="Tahoma"/>
                <w:color w:val="000000"/>
                <w:sz w:val="18"/>
              </w:rPr>
              <w:t>224</w:t>
            </w:r>
          </w:p>
        </w:tc>
      </w:tr>
    </w:tbl>
    <w:p w:rsidR="00D42267" w:rsidRPr="00D42267" w:rsidRDefault="00D42267" w:rsidP="00D42267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eastAsiaTheme="minorEastAsia" w:hAnsi="Tahoma" w:cs="Tahoma"/>
          <w:bCs/>
          <w:color w:val="000000" w:themeColor="text1"/>
          <w:sz w:val="22"/>
        </w:rPr>
      </w:pPr>
    </w:p>
    <w:p w:rsidR="00D42267" w:rsidRDefault="00D42267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FA5DA0" w:rsidRDefault="00FA5DA0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084B2A" w:rsidRDefault="00084B2A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084B2A" w:rsidRDefault="00084B2A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084B2A" w:rsidRDefault="00084B2A" w:rsidP="009646C2">
      <w:pPr>
        <w:tabs>
          <w:tab w:val="left" w:pos="6345"/>
        </w:tabs>
        <w:jc w:val="right"/>
        <w:rPr>
          <w:rFonts w:ascii="Tahoma" w:hAnsi="Tahoma" w:cs="Tahoma"/>
        </w:rPr>
      </w:pPr>
    </w:p>
    <w:p w:rsidR="009646C2" w:rsidRPr="001B5156" w:rsidRDefault="009646C2" w:rsidP="009646C2">
      <w:pPr>
        <w:tabs>
          <w:tab w:val="left" w:pos="6345"/>
        </w:tabs>
        <w:jc w:val="right"/>
        <w:rPr>
          <w:rFonts w:ascii="Tahoma" w:hAnsi="Tahoma" w:cs="Tahoma"/>
        </w:rPr>
      </w:pPr>
      <w:r w:rsidRPr="001B5156">
        <w:rPr>
          <w:rFonts w:ascii="Tahoma" w:hAnsi="Tahoma" w:cs="Tahoma"/>
        </w:rPr>
        <w:lastRenderedPageBreak/>
        <w:t>Приложение №</w:t>
      </w:r>
      <w:r w:rsidR="00E33557">
        <w:rPr>
          <w:rFonts w:ascii="Tahoma" w:hAnsi="Tahoma" w:cs="Tahoma"/>
        </w:rPr>
        <w:t>4</w:t>
      </w:r>
      <w:r w:rsidRPr="001B5156">
        <w:rPr>
          <w:rFonts w:ascii="Tahoma" w:hAnsi="Tahoma" w:cs="Tahoma"/>
        </w:rPr>
        <w:t xml:space="preserve"> </w:t>
      </w:r>
    </w:p>
    <w:p w:rsidR="009646C2" w:rsidRPr="001B5156" w:rsidRDefault="009646C2" w:rsidP="009646C2">
      <w:pPr>
        <w:pStyle w:val="1"/>
        <w:spacing w:before="240" w:after="120"/>
        <w:ind w:left="710"/>
        <w:jc w:val="center"/>
        <w:rPr>
          <w:rFonts w:ascii="Tahoma" w:eastAsiaTheme="minorEastAsia" w:hAnsi="Tahoma" w:cs="Tahoma"/>
          <w:color w:val="000000" w:themeColor="text1"/>
          <w:sz w:val="24"/>
        </w:rPr>
      </w:pPr>
      <w:r w:rsidRPr="001B5156">
        <w:rPr>
          <w:rFonts w:ascii="Tahoma" w:eastAsiaTheme="minorEastAsia" w:hAnsi="Tahoma" w:cs="Tahoma"/>
          <w:color w:val="000000" w:themeColor="text1"/>
          <w:sz w:val="24"/>
        </w:rPr>
        <w:t>Ведомость потребности в людских ресурсах и в основных строительных машинах, механизмах, транспортных средствах</w:t>
      </w:r>
    </w:p>
    <w:p w:rsidR="00A8576C" w:rsidRDefault="008101B2" w:rsidP="00A8576C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hAnsi="Tahoma" w:cs="Tahoma"/>
          <w:bCs/>
          <w:sz w:val="22"/>
          <w:szCs w:val="22"/>
        </w:rPr>
      </w:pPr>
      <w:r w:rsidRPr="001B5156">
        <w:rPr>
          <w:rFonts w:ascii="Tahoma" w:hAnsi="Tahoma" w:cs="Tahoma"/>
          <w:bCs/>
          <w:sz w:val="22"/>
          <w:szCs w:val="22"/>
        </w:rPr>
        <w:t xml:space="preserve">на выполнение работ </w:t>
      </w:r>
      <w:r w:rsidR="001B5156" w:rsidRPr="001B5156">
        <w:rPr>
          <w:rFonts w:ascii="Tahoma" w:hAnsi="Tahoma" w:cs="Tahoma"/>
          <w:bCs/>
          <w:sz w:val="22"/>
          <w:szCs w:val="22"/>
        </w:rPr>
        <w:t xml:space="preserve">по электроснабжению ГДК </w:t>
      </w:r>
      <w:r w:rsidR="00A8576C" w:rsidRPr="00A8576C">
        <w:rPr>
          <w:rFonts w:ascii="Tahoma" w:hAnsi="Tahoma" w:cs="Tahoma"/>
          <w:bCs/>
          <w:sz w:val="22"/>
          <w:szCs w:val="22"/>
        </w:rPr>
        <w:t xml:space="preserve">(линия №8.2 карьера «Мокулаевский») </w:t>
      </w:r>
    </w:p>
    <w:p w:rsidR="008101B2" w:rsidRPr="001B5156" w:rsidRDefault="001B5156" w:rsidP="00A8576C">
      <w:pPr>
        <w:pStyle w:val="aa"/>
        <w:widowControl w:val="0"/>
        <w:spacing w:before="120" w:after="0"/>
        <w:ind w:firstLine="680"/>
        <w:contextualSpacing/>
        <w:jc w:val="center"/>
        <w:rPr>
          <w:rFonts w:ascii="Tahoma" w:hAnsi="Tahoma" w:cs="Tahoma"/>
          <w:bCs/>
        </w:rPr>
      </w:pPr>
      <w:r w:rsidRPr="001B5156">
        <w:rPr>
          <w:rFonts w:ascii="Tahoma" w:hAnsi="Tahoma" w:cs="Tahoma"/>
          <w:bCs/>
          <w:sz w:val="22"/>
          <w:szCs w:val="22"/>
        </w:rPr>
        <w:t xml:space="preserve"> на объекте «Месторождение Мокулаевское. Добыча известняка. 1 этап»</w:t>
      </w:r>
      <w:r w:rsidR="008101B2" w:rsidRPr="001B5156">
        <w:rPr>
          <w:rFonts w:ascii="Tahoma" w:hAnsi="Tahoma" w:cs="Tahoma"/>
          <w:bCs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3685"/>
        <w:gridCol w:w="1456"/>
      </w:tblGrid>
      <w:tr w:rsidR="009646C2" w:rsidRPr="00B24174" w:rsidTr="009646C2">
        <w:trPr>
          <w:trHeight w:val="598"/>
        </w:trPr>
        <w:tc>
          <w:tcPr>
            <w:tcW w:w="704" w:type="dxa"/>
          </w:tcPr>
          <w:p w:rsidR="009646C2" w:rsidRPr="001B5156" w:rsidRDefault="009646C2" w:rsidP="009646C2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1B5156">
              <w:rPr>
                <w:rFonts w:ascii="Tahoma" w:hAnsi="Tahoma" w:cs="Tahoma"/>
                <w:iCs/>
                <w:sz w:val="20"/>
                <w:szCs w:val="20"/>
              </w:rPr>
              <w:t>№ п/п</w:t>
            </w:r>
          </w:p>
        </w:tc>
        <w:tc>
          <w:tcPr>
            <w:tcW w:w="3686" w:type="dxa"/>
          </w:tcPr>
          <w:p w:rsidR="009646C2" w:rsidRPr="001B5156" w:rsidRDefault="009646C2" w:rsidP="009646C2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1B5156">
              <w:rPr>
                <w:rFonts w:ascii="Tahoma" w:hAnsi="Tahoma" w:cs="Tahoma"/>
                <w:iCs/>
                <w:sz w:val="20"/>
                <w:szCs w:val="20"/>
              </w:rPr>
              <w:t>Наименование, тип, марка</w:t>
            </w:r>
          </w:p>
        </w:tc>
        <w:tc>
          <w:tcPr>
            <w:tcW w:w="3685" w:type="dxa"/>
          </w:tcPr>
          <w:p w:rsidR="009646C2" w:rsidRPr="001B5156" w:rsidRDefault="009646C2" w:rsidP="009646C2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1B5156">
              <w:rPr>
                <w:rFonts w:ascii="Tahoma" w:hAnsi="Tahoma" w:cs="Tahoma"/>
                <w:iCs/>
                <w:sz w:val="20"/>
                <w:szCs w:val="20"/>
              </w:rPr>
              <w:t>Основные технические параметры</w:t>
            </w:r>
          </w:p>
        </w:tc>
        <w:tc>
          <w:tcPr>
            <w:tcW w:w="1456" w:type="dxa"/>
          </w:tcPr>
          <w:p w:rsidR="009646C2" w:rsidRPr="001B5156" w:rsidRDefault="009646C2" w:rsidP="009646C2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1B5156">
              <w:rPr>
                <w:rFonts w:ascii="Tahoma" w:hAnsi="Tahoma" w:cs="Tahoma"/>
                <w:iCs/>
                <w:sz w:val="20"/>
                <w:szCs w:val="20"/>
              </w:rPr>
              <w:t>Количество, чел/шт.</w:t>
            </w:r>
          </w:p>
        </w:tc>
      </w:tr>
      <w:tr w:rsidR="009646C2" w:rsidRPr="00B24174" w:rsidTr="009646C2">
        <w:trPr>
          <w:trHeight w:val="423"/>
        </w:trPr>
        <w:tc>
          <w:tcPr>
            <w:tcW w:w="9531" w:type="dxa"/>
            <w:gridSpan w:val="4"/>
            <w:vAlign w:val="center"/>
          </w:tcPr>
          <w:p w:rsidR="009646C2" w:rsidRPr="00D42267" w:rsidRDefault="009646C2" w:rsidP="009646C2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D42267">
              <w:rPr>
                <w:rFonts w:ascii="Tahoma" w:hAnsi="Tahoma" w:cs="Tahoma"/>
                <w:iCs/>
                <w:sz w:val="20"/>
                <w:szCs w:val="20"/>
              </w:rPr>
              <w:t>1. Людские ресурсы</w:t>
            </w:r>
          </w:p>
        </w:tc>
      </w:tr>
      <w:tr w:rsidR="009646C2" w:rsidRPr="00B24174" w:rsidTr="009646C2">
        <w:tc>
          <w:tcPr>
            <w:tcW w:w="704" w:type="dxa"/>
          </w:tcPr>
          <w:p w:rsidR="009646C2" w:rsidRPr="00D65914" w:rsidRDefault="009646C2" w:rsidP="009646C2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D65914">
              <w:rPr>
                <w:rFonts w:ascii="Tahoma" w:hAnsi="Tahoma" w:cs="Tahoma"/>
                <w:iCs/>
                <w:sz w:val="20"/>
                <w:szCs w:val="20"/>
              </w:rPr>
              <w:t>1.1</w:t>
            </w:r>
          </w:p>
        </w:tc>
        <w:tc>
          <w:tcPr>
            <w:tcW w:w="3686" w:type="dxa"/>
          </w:tcPr>
          <w:p w:rsidR="009646C2" w:rsidRPr="00D42267" w:rsidRDefault="009646C2" w:rsidP="009646C2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D42267">
              <w:rPr>
                <w:rFonts w:ascii="Tahoma" w:hAnsi="Tahoma" w:cs="Tahoma"/>
                <w:iCs/>
                <w:sz w:val="20"/>
                <w:szCs w:val="20"/>
              </w:rPr>
              <w:t>ИТР</w:t>
            </w:r>
          </w:p>
        </w:tc>
        <w:tc>
          <w:tcPr>
            <w:tcW w:w="3685" w:type="dxa"/>
          </w:tcPr>
          <w:p w:rsidR="009646C2" w:rsidRPr="00D42267" w:rsidRDefault="009646C2" w:rsidP="009646C2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:rsidR="009646C2" w:rsidRPr="00D42267" w:rsidRDefault="00122807" w:rsidP="009646C2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20"/>
                <w:szCs w:val="20"/>
              </w:rPr>
              <w:t>6</w:t>
            </w:r>
            <w:r w:rsidR="009646C2" w:rsidRPr="00D42267">
              <w:rPr>
                <w:rFonts w:ascii="Tahoma" w:hAnsi="Tahoma" w:cs="Tahoma"/>
                <w:iCs/>
                <w:sz w:val="20"/>
                <w:szCs w:val="20"/>
              </w:rPr>
              <w:t xml:space="preserve"> человек</w:t>
            </w:r>
          </w:p>
        </w:tc>
      </w:tr>
      <w:tr w:rsidR="009646C2" w:rsidRPr="00B24174" w:rsidTr="009646C2">
        <w:tc>
          <w:tcPr>
            <w:tcW w:w="704" w:type="dxa"/>
          </w:tcPr>
          <w:p w:rsidR="009646C2" w:rsidRPr="00D65914" w:rsidRDefault="009646C2" w:rsidP="009646C2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D65914">
              <w:rPr>
                <w:rFonts w:ascii="Tahoma" w:hAnsi="Tahoma" w:cs="Tahoma"/>
                <w:iCs/>
                <w:sz w:val="20"/>
                <w:szCs w:val="20"/>
              </w:rPr>
              <w:t>1.2</w:t>
            </w:r>
          </w:p>
        </w:tc>
        <w:tc>
          <w:tcPr>
            <w:tcW w:w="3686" w:type="dxa"/>
          </w:tcPr>
          <w:p w:rsidR="009646C2" w:rsidRPr="00D42267" w:rsidRDefault="009646C2" w:rsidP="009646C2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D42267">
              <w:rPr>
                <w:rFonts w:ascii="Tahoma" w:hAnsi="Tahoma" w:cs="Tahoma"/>
                <w:iCs/>
                <w:sz w:val="20"/>
                <w:szCs w:val="20"/>
              </w:rPr>
              <w:t>Рабочие (электромонтер, монтажник, стропальщик и т.д.)</w:t>
            </w:r>
          </w:p>
        </w:tc>
        <w:tc>
          <w:tcPr>
            <w:tcW w:w="3685" w:type="dxa"/>
          </w:tcPr>
          <w:p w:rsidR="009646C2" w:rsidRPr="00D42267" w:rsidRDefault="009646C2" w:rsidP="009646C2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:rsidR="009646C2" w:rsidRPr="00D42267" w:rsidRDefault="00122807" w:rsidP="009646C2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Cs/>
                <w:sz w:val="20"/>
                <w:szCs w:val="20"/>
              </w:rPr>
              <w:t>10</w:t>
            </w:r>
            <w:r w:rsidR="009646C2" w:rsidRPr="00D42267">
              <w:rPr>
                <w:rFonts w:ascii="Tahoma" w:hAnsi="Tahoma" w:cs="Tahoma"/>
                <w:iCs/>
                <w:sz w:val="20"/>
                <w:szCs w:val="20"/>
              </w:rPr>
              <w:t xml:space="preserve"> человек</w:t>
            </w:r>
          </w:p>
        </w:tc>
      </w:tr>
      <w:tr w:rsidR="009646C2" w:rsidRPr="00B24174" w:rsidTr="009646C2">
        <w:trPr>
          <w:trHeight w:val="478"/>
        </w:trPr>
        <w:tc>
          <w:tcPr>
            <w:tcW w:w="9531" w:type="dxa"/>
            <w:gridSpan w:val="4"/>
            <w:vAlign w:val="center"/>
          </w:tcPr>
          <w:p w:rsidR="009646C2" w:rsidRPr="00D42267" w:rsidRDefault="009646C2" w:rsidP="009646C2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D42267">
              <w:rPr>
                <w:rFonts w:ascii="Tahoma" w:hAnsi="Tahoma" w:cs="Tahoma"/>
                <w:iCs/>
                <w:sz w:val="20"/>
                <w:szCs w:val="20"/>
              </w:rPr>
              <w:t>2. Строительные машины, механизмы, транспортных средства</w:t>
            </w:r>
          </w:p>
        </w:tc>
      </w:tr>
      <w:tr w:rsidR="00FA5DA0" w:rsidRPr="00B24174" w:rsidTr="009646C2">
        <w:tc>
          <w:tcPr>
            <w:tcW w:w="704" w:type="dxa"/>
          </w:tcPr>
          <w:p w:rsidR="00FA5DA0" w:rsidRPr="00395B9B" w:rsidRDefault="00FA5DA0" w:rsidP="00FA5DA0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395B9B">
              <w:rPr>
                <w:rFonts w:ascii="Tahoma" w:hAnsi="Tahoma" w:cs="Tahoma"/>
                <w:sz w:val="20"/>
                <w:szCs w:val="20"/>
              </w:rPr>
              <w:t>2.1</w:t>
            </w:r>
          </w:p>
        </w:tc>
        <w:tc>
          <w:tcPr>
            <w:tcW w:w="3686" w:type="dxa"/>
          </w:tcPr>
          <w:p w:rsidR="00FA5DA0" w:rsidRPr="00395B9B" w:rsidRDefault="00FA5DA0" w:rsidP="00FA5DA0">
            <w:pPr>
              <w:kinsoku w:val="0"/>
              <w:overflowPunct w:val="0"/>
              <w:spacing w:line="247" w:lineRule="exact"/>
              <w:rPr>
                <w:rFonts w:ascii="Tahoma" w:hAnsi="Tahoma" w:cs="Tahoma"/>
                <w:sz w:val="20"/>
                <w:szCs w:val="20"/>
              </w:rPr>
            </w:pPr>
            <w:r w:rsidRPr="00395B9B">
              <w:rPr>
                <w:rFonts w:ascii="Tahoma" w:hAnsi="Tahoma" w:cs="Tahoma"/>
                <w:sz w:val="20"/>
                <w:szCs w:val="20"/>
              </w:rPr>
              <w:t>Бортовой автомобиль с краном-</w:t>
            </w:r>
          </w:p>
          <w:p w:rsidR="00FA5DA0" w:rsidRPr="00395B9B" w:rsidRDefault="00FA5DA0" w:rsidP="00FA5DA0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395B9B">
              <w:rPr>
                <w:rFonts w:ascii="Tahoma" w:hAnsi="Tahoma" w:cs="Tahoma"/>
                <w:sz w:val="20"/>
                <w:szCs w:val="20"/>
              </w:rPr>
              <w:t>манипулятором</w:t>
            </w:r>
          </w:p>
        </w:tc>
        <w:tc>
          <w:tcPr>
            <w:tcW w:w="3685" w:type="dxa"/>
          </w:tcPr>
          <w:p w:rsidR="00FA5DA0" w:rsidRPr="00395B9B" w:rsidRDefault="00FA5DA0" w:rsidP="00FA5DA0">
            <w:pPr>
              <w:kinsoku w:val="0"/>
              <w:overflowPunct w:val="0"/>
              <w:spacing w:line="247" w:lineRule="exact"/>
              <w:rPr>
                <w:rFonts w:ascii="Tahoma" w:hAnsi="Tahoma" w:cs="Tahoma"/>
                <w:iCs/>
                <w:sz w:val="20"/>
                <w:szCs w:val="20"/>
              </w:rPr>
            </w:pPr>
            <w:r w:rsidRPr="00395B9B">
              <w:rPr>
                <w:rFonts w:ascii="Tahoma" w:hAnsi="Tahoma" w:cs="Tahoma"/>
                <w:sz w:val="20"/>
                <w:szCs w:val="20"/>
              </w:rPr>
              <w:t>Грузоподъемность не менее</w:t>
            </w:r>
            <w:r w:rsidRPr="00395B9B">
              <w:rPr>
                <w:rFonts w:ascii="Tahoma" w:hAnsi="Tahoma" w:cs="Tahoma"/>
                <w:spacing w:val="53"/>
                <w:sz w:val="20"/>
                <w:szCs w:val="20"/>
              </w:rPr>
              <w:t xml:space="preserve"> </w:t>
            </w:r>
            <w:r w:rsidRPr="00395B9B">
              <w:rPr>
                <w:rFonts w:ascii="Tahoma" w:hAnsi="Tahoma" w:cs="Tahoma"/>
                <w:spacing w:val="53"/>
                <w:sz w:val="20"/>
                <w:szCs w:val="20"/>
                <w:lang w:val="en-US"/>
              </w:rPr>
              <w:t>5-</w:t>
            </w:r>
            <w:r w:rsidRPr="00395B9B">
              <w:rPr>
                <w:rFonts w:ascii="Tahoma" w:hAnsi="Tahoma" w:cs="Tahoma"/>
                <w:sz w:val="20"/>
                <w:szCs w:val="20"/>
              </w:rPr>
              <w:t>7</w:t>
            </w:r>
            <w:r w:rsidRPr="00395B9B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B9B">
              <w:rPr>
                <w:rFonts w:ascii="Tahoma" w:hAnsi="Tahoma" w:cs="Tahoma"/>
                <w:sz w:val="20"/>
                <w:szCs w:val="20"/>
              </w:rPr>
              <w:t>тн</w:t>
            </w:r>
            <w:proofErr w:type="spellEnd"/>
            <w:r w:rsidRPr="00395B9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456" w:type="dxa"/>
          </w:tcPr>
          <w:p w:rsidR="00FA5DA0" w:rsidRPr="00395B9B" w:rsidRDefault="00FA5DA0" w:rsidP="00FA5DA0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395B9B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FA5DA0" w:rsidRPr="00B24174" w:rsidTr="009646C2">
        <w:tc>
          <w:tcPr>
            <w:tcW w:w="704" w:type="dxa"/>
          </w:tcPr>
          <w:p w:rsidR="00FA5DA0" w:rsidRPr="00395B9B" w:rsidRDefault="00FA5DA0" w:rsidP="00FA5DA0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395B9B">
              <w:rPr>
                <w:rFonts w:ascii="Tahoma" w:hAnsi="Tahoma" w:cs="Tahoma"/>
                <w:sz w:val="20"/>
                <w:szCs w:val="20"/>
              </w:rPr>
              <w:t>2.2</w:t>
            </w:r>
          </w:p>
        </w:tc>
        <w:tc>
          <w:tcPr>
            <w:tcW w:w="3686" w:type="dxa"/>
          </w:tcPr>
          <w:p w:rsidR="00FA5DA0" w:rsidRPr="00395B9B" w:rsidRDefault="00FA5DA0" w:rsidP="00FA5DA0">
            <w:pPr>
              <w:kinsoku w:val="0"/>
              <w:overflowPunct w:val="0"/>
              <w:spacing w:line="247" w:lineRule="exact"/>
              <w:rPr>
                <w:rFonts w:ascii="Tahoma" w:hAnsi="Tahoma" w:cs="Tahoma"/>
                <w:sz w:val="20"/>
                <w:szCs w:val="20"/>
              </w:rPr>
            </w:pPr>
            <w:r w:rsidRPr="00395B9B">
              <w:rPr>
                <w:rFonts w:ascii="Tahoma" w:hAnsi="Tahoma" w:cs="Tahoma"/>
                <w:sz w:val="20"/>
                <w:szCs w:val="20"/>
              </w:rPr>
              <w:t>Кран самоходный</w:t>
            </w:r>
          </w:p>
        </w:tc>
        <w:tc>
          <w:tcPr>
            <w:tcW w:w="3685" w:type="dxa"/>
          </w:tcPr>
          <w:p w:rsidR="00FA5DA0" w:rsidRPr="00395B9B" w:rsidRDefault="00FA5DA0" w:rsidP="00FA5DA0">
            <w:pPr>
              <w:kinsoku w:val="0"/>
              <w:overflowPunct w:val="0"/>
              <w:spacing w:line="247" w:lineRule="exact"/>
              <w:rPr>
                <w:rFonts w:ascii="Tahoma" w:hAnsi="Tahoma" w:cs="Tahoma"/>
                <w:sz w:val="20"/>
                <w:szCs w:val="20"/>
              </w:rPr>
            </w:pPr>
            <w:r w:rsidRPr="00395B9B">
              <w:rPr>
                <w:rFonts w:ascii="Tahoma" w:hAnsi="Tahoma" w:cs="Tahoma"/>
                <w:sz w:val="20"/>
                <w:szCs w:val="20"/>
              </w:rPr>
              <w:t xml:space="preserve">Грузоподъемность 25 т </w:t>
            </w:r>
          </w:p>
        </w:tc>
        <w:tc>
          <w:tcPr>
            <w:tcW w:w="1456" w:type="dxa"/>
          </w:tcPr>
          <w:p w:rsidR="00FA5DA0" w:rsidRPr="00395B9B" w:rsidRDefault="00FA5DA0" w:rsidP="00FA5DA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95B9B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FA5DA0" w:rsidRPr="00B24174" w:rsidTr="009646C2">
        <w:tc>
          <w:tcPr>
            <w:tcW w:w="704" w:type="dxa"/>
          </w:tcPr>
          <w:p w:rsidR="00FA5DA0" w:rsidRPr="00395B9B" w:rsidRDefault="00FA5DA0" w:rsidP="00FA5DA0">
            <w:pPr>
              <w:jc w:val="center"/>
              <w:rPr>
                <w:rFonts w:ascii="Tahoma" w:hAnsi="Tahoma" w:cs="Tahoma"/>
                <w:iCs/>
                <w:sz w:val="20"/>
                <w:szCs w:val="20"/>
              </w:rPr>
            </w:pPr>
            <w:r w:rsidRPr="00395B9B">
              <w:rPr>
                <w:rFonts w:ascii="Tahoma" w:hAnsi="Tahoma" w:cs="Tahoma"/>
                <w:sz w:val="20"/>
                <w:szCs w:val="20"/>
              </w:rPr>
              <w:t>2.3</w:t>
            </w:r>
          </w:p>
        </w:tc>
        <w:tc>
          <w:tcPr>
            <w:tcW w:w="3686" w:type="dxa"/>
          </w:tcPr>
          <w:p w:rsidR="00FA5DA0" w:rsidRPr="00395B9B" w:rsidRDefault="00FA5DA0" w:rsidP="00FA5DA0">
            <w:proofErr w:type="spellStart"/>
            <w:r w:rsidRPr="00395B9B">
              <w:t>Спецвозмаш</w:t>
            </w:r>
            <w:proofErr w:type="spellEnd"/>
            <w:r w:rsidRPr="00395B9B">
              <w:t xml:space="preserve"> (длинномер)</w:t>
            </w:r>
          </w:p>
        </w:tc>
        <w:tc>
          <w:tcPr>
            <w:tcW w:w="3685" w:type="dxa"/>
          </w:tcPr>
          <w:p w:rsidR="00FA5DA0" w:rsidRPr="00395B9B" w:rsidRDefault="00CE575B" w:rsidP="00FA5DA0">
            <w:r>
              <w:t xml:space="preserve">Грузоподъемность от 20 </w:t>
            </w:r>
            <w:r w:rsidR="00FA5DA0" w:rsidRPr="00395B9B">
              <w:t>т</w:t>
            </w:r>
          </w:p>
        </w:tc>
        <w:tc>
          <w:tcPr>
            <w:tcW w:w="1456" w:type="dxa"/>
          </w:tcPr>
          <w:p w:rsidR="00FA5DA0" w:rsidRPr="00395B9B" w:rsidRDefault="00FA5DA0" w:rsidP="00FA5DA0">
            <w:pPr>
              <w:jc w:val="center"/>
            </w:pPr>
            <w:r w:rsidRPr="00395B9B">
              <w:t>1</w:t>
            </w:r>
          </w:p>
        </w:tc>
      </w:tr>
      <w:tr w:rsidR="00EA5282" w:rsidRPr="00B24174" w:rsidTr="009646C2">
        <w:tc>
          <w:tcPr>
            <w:tcW w:w="704" w:type="dxa"/>
          </w:tcPr>
          <w:p w:rsidR="00EA5282" w:rsidRPr="00395B9B" w:rsidRDefault="00EA5282" w:rsidP="00EA5282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395B9B">
              <w:rPr>
                <w:rFonts w:ascii="Tahoma" w:hAnsi="Tahoma" w:cs="Tahoma"/>
                <w:sz w:val="20"/>
                <w:szCs w:val="20"/>
                <w:lang w:val="en-US"/>
              </w:rPr>
              <w:t>2.4</w:t>
            </w:r>
          </w:p>
        </w:tc>
        <w:tc>
          <w:tcPr>
            <w:tcW w:w="3686" w:type="dxa"/>
          </w:tcPr>
          <w:p w:rsidR="00EA5282" w:rsidRPr="009D4632" w:rsidRDefault="00EA5282" w:rsidP="00EA5282">
            <w:r w:rsidRPr="00395B9B">
              <w:t>Автовышка</w:t>
            </w:r>
          </w:p>
        </w:tc>
        <w:tc>
          <w:tcPr>
            <w:tcW w:w="3685" w:type="dxa"/>
          </w:tcPr>
          <w:p w:rsidR="00EA5282" w:rsidRPr="009D4632" w:rsidRDefault="00EA5282" w:rsidP="00EA5282">
            <w:r>
              <w:t>В</w:t>
            </w:r>
            <w:r w:rsidRPr="00395B9B">
              <w:t>ысота подъема от 1</w:t>
            </w:r>
            <w:r>
              <w:rPr>
                <w:lang w:val="en-US"/>
              </w:rPr>
              <w:t xml:space="preserve">0 </w:t>
            </w:r>
            <w:r w:rsidRPr="00395B9B">
              <w:t>м</w:t>
            </w:r>
          </w:p>
        </w:tc>
        <w:tc>
          <w:tcPr>
            <w:tcW w:w="1456" w:type="dxa"/>
          </w:tcPr>
          <w:p w:rsidR="00EA5282" w:rsidRPr="00395B9B" w:rsidRDefault="00EA5282" w:rsidP="00EA52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9646C2" w:rsidRPr="00B24174" w:rsidRDefault="009646C2" w:rsidP="009646C2">
      <w:pPr>
        <w:kinsoku w:val="0"/>
        <w:overflowPunct w:val="0"/>
        <w:spacing w:before="9"/>
        <w:rPr>
          <w:sz w:val="3"/>
          <w:szCs w:val="3"/>
          <w:highlight w:val="yellow"/>
        </w:rPr>
      </w:pPr>
    </w:p>
    <w:p w:rsidR="009646C2" w:rsidRPr="009327CC" w:rsidRDefault="009646C2" w:rsidP="009646C2">
      <w:pPr>
        <w:pStyle w:val="Default"/>
        <w:jc w:val="both"/>
        <w:rPr>
          <w:rFonts w:ascii="Tahoma" w:hAnsi="Tahoma" w:cs="Tahoma"/>
          <w:sz w:val="22"/>
        </w:rPr>
      </w:pPr>
      <w:r w:rsidRPr="009327CC">
        <w:rPr>
          <w:rFonts w:ascii="Tahoma" w:hAnsi="Tahoma" w:cs="Tahoma"/>
          <w:sz w:val="20"/>
        </w:rPr>
        <w:t xml:space="preserve"> </w:t>
      </w:r>
      <w:r w:rsidRPr="009327CC">
        <w:rPr>
          <w:rFonts w:ascii="Tahoma" w:hAnsi="Tahoma" w:cs="Tahoma"/>
          <w:sz w:val="22"/>
        </w:rPr>
        <w:t xml:space="preserve">Примечание: </w:t>
      </w:r>
    </w:p>
    <w:p w:rsidR="009646C2" w:rsidRPr="009327CC" w:rsidRDefault="009646C2" w:rsidP="009646C2">
      <w:pPr>
        <w:pStyle w:val="Default"/>
        <w:jc w:val="both"/>
        <w:rPr>
          <w:rFonts w:ascii="Tahoma" w:hAnsi="Tahoma" w:cs="Tahoma"/>
          <w:sz w:val="22"/>
        </w:rPr>
      </w:pPr>
      <w:r w:rsidRPr="009327CC">
        <w:rPr>
          <w:rFonts w:ascii="Tahoma" w:hAnsi="Tahoma" w:cs="Tahoma"/>
          <w:sz w:val="22"/>
        </w:rPr>
        <w:t xml:space="preserve">1. Ведомость содержит минимальную потребность в людских ресурсах и в основных строительных машинах, механизмах, транспортных средствах для выполнения работ; </w:t>
      </w:r>
    </w:p>
    <w:p w:rsidR="009646C2" w:rsidRPr="009327CC" w:rsidRDefault="009646C2" w:rsidP="009646C2">
      <w:pPr>
        <w:pStyle w:val="Default"/>
        <w:jc w:val="both"/>
        <w:rPr>
          <w:rFonts w:ascii="Tahoma" w:hAnsi="Tahoma" w:cs="Tahoma"/>
          <w:sz w:val="22"/>
        </w:rPr>
      </w:pPr>
      <w:r w:rsidRPr="009327CC">
        <w:rPr>
          <w:rFonts w:ascii="Tahoma" w:hAnsi="Tahoma" w:cs="Tahoma"/>
          <w:sz w:val="22"/>
        </w:rPr>
        <w:t>2. Количество водителей и механизаторов определяется исходя из количества техники и в составе потребности рабочих не учитывается</w:t>
      </w:r>
      <w:r w:rsidR="00184193" w:rsidRPr="009327CC">
        <w:rPr>
          <w:rFonts w:ascii="Tahoma" w:hAnsi="Tahoma" w:cs="Tahoma"/>
          <w:sz w:val="22"/>
        </w:rPr>
        <w:t>.</w:t>
      </w:r>
    </w:p>
    <w:p w:rsidR="009646C2" w:rsidRPr="00B24174" w:rsidRDefault="009646C2" w:rsidP="000A6E05">
      <w:pPr>
        <w:autoSpaceDN w:val="0"/>
        <w:spacing w:before="240" w:after="0" w:line="240" w:lineRule="auto"/>
        <w:rPr>
          <w:rFonts w:ascii="Tahoma" w:eastAsia="Times New Roman" w:hAnsi="Tahoma" w:cs="Tahoma"/>
          <w:highlight w:val="yellow"/>
        </w:rPr>
      </w:pPr>
    </w:p>
    <w:sectPr w:rsidR="009646C2" w:rsidRPr="00B24174" w:rsidSect="009252CA">
      <w:headerReference w:type="default" r:id="rId8"/>
      <w:footerReference w:type="default" r:id="rId9"/>
      <w:footerReference w:type="first" r:id="rId10"/>
      <w:pgSz w:w="11906" w:h="16838" w:code="9"/>
      <w:pgMar w:top="993" w:right="851" w:bottom="567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9CD" w:rsidRDefault="003849CD" w:rsidP="00DD347F">
      <w:pPr>
        <w:spacing w:after="0" w:line="240" w:lineRule="auto"/>
      </w:pPr>
      <w:r>
        <w:separator/>
      </w:r>
    </w:p>
  </w:endnote>
  <w:endnote w:type="continuationSeparator" w:id="0">
    <w:p w:rsidR="003849CD" w:rsidRDefault="003849CD" w:rsidP="00DD3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1722"/>
      <w:docPartObj>
        <w:docPartGallery w:val="Page Numbers (Bottom of Page)"/>
        <w:docPartUnique/>
      </w:docPartObj>
    </w:sdtPr>
    <w:sdtEndPr/>
    <w:sdtContent>
      <w:p w:rsidR="003849CD" w:rsidRDefault="003849CD">
        <w:pPr>
          <w:pStyle w:val="a5"/>
          <w:jc w:val="right"/>
        </w:pPr>
      </w:p>
      <w:p w:rsidR="003849CD" w:rsidRDefault="003849CD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B76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3849CD" w:rsidRDefault="003849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7795"/>
      <w:docPartObj>
        <w:docPartGallery w:val="Page Numbers (Bottom of Page)"/>
        <w:docPartUnique/>
      </w:docPartObj>
    </w:sdtPr>
    <w:sdtEndPr/>
    <w:sdtContent>
      <w:p w:rsidR="003849CD" w:rsidRDefault="00BC4B76">
        <w:pPr>
          <w:pStyle w:val="a5"/>
          <w:jc w:val="right"/>
        </w:pPr>
      </w:p>
    </w:sdtContent>
  </w:sdt>
  <w:p w:rsidR="003849CD" w:rsidRDefault="003849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9CD" w:rsidRDefault="003849CD" w:rsidP="00DD347F">
      <w:pPr>
        <w:spacing w:after="0" w:line="240" w:lineRule="auto"/>
      </w:pPr>
      <w:r>
        <w:separator/>
      </w:r>
    </w:p>
  </w:footnote>
  <w:footnote w:type="continuationSeparator" w:id="0">
    <w:p w:rsidR="003849CD" w:rsidRDefault="003849CD" w:rsidP="00DD3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215540"/>
      <w:docPartObj>
        <w:docPartGallery w:val="Page Numbers (Top of Page)"/>
        <w:docPartUnique/>
      </w:docPartObj>
    </w:sdtPr>
    <w:sdtEndPr/>
    <w:sdtContent>
      <w:p w:rsidR="003849CD" w:rsidRDefault="00BC4B76">
        <w:pPr>
          <w:pStyle w:val="a3"/>
          <w:jc w:val="right"/>
        </w:pPr>
      </w:p>
    </w:sdtContent>
  </w:sdt>
  <w:p w:rsidR="003849CD" w:rsidRPr="0003347D" w:rsidRDefault="003849CD" w:rsidP="00C1236B">
    <w:pPr>
      <w:spacing w:after="0" w:line="240" w:lineRule="auto"/>
      <w:ind w:left="330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595E"/>
    <w:multiLevelType w:val="hybridMultilevel"/>
    <w:tmpl w:val="4546D9E2"/>
    <w:lvl w:ilvl="0" w:tplc="CBE4620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3E1EF6"/>
    <w:multiLevelType w:val="multilevel"/>
    <w:tmpl w:val="9B569A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480" w:hanging="48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183F57EC"/>
    <w:multiLevelType w:val="hybridMultilevel"/>
    <w:tmpl w:val="951E060E"/>
    <w:lvl w:ilvl="0" w:tplc="2A6A99F4">
      <w:start w:val="1"/>
      <w:numFmt w:val="decimal"/>
      <w:lvlText w:val="%1."/>
      <w:lvlJc w:val="left"/>
      <w:pPr>
        <w:ind w:left="16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 w15:restartNumberingAfterBreak="0">
    <w:nsid w:val="1CD41D11"/>
    <w:multiLevelType w:val="hybridMultilevel"/>
    <w:tmpl w:val="8DAC8734"/>
    <w:lvl w:ilvl="0" w:tplc="58A063D0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56E1805"/>
    <w:multiLevelType w:val="multilevel"/>
    <w:tmpl w:val="D604FE98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5" w15:restartNumberingAfterBreak="0">
    <w:nsid w:val="2B4C3604"/>
    <w:multiLevelType w:val="multilevel"/>
    <w:tmpl w:val="59823CE4"/>
    <w:lvl w:ilvl="0">
      <w:start w:val="1"/>
      <w:numFmt w:val="none"/>
      <w:lvlText w:val="8.4.1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bullet"/>
      <w:lvlText w:val=""/>
      <w:lvlJc w:val="left"/>
      <w:pPr>
        <w:ind w:left="2520" w:hanging="1080"/>
      </w:pPr>
      <w:rPr>
        <w:rFonts w:ascii="Symbol" w:hAnsi="Symbol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2E727A42"/>
    <w:multiLevelType w:val="hybridMultilevel"/>
    <w:tmpl w:val="9BB265DE"/>
    <w:lvl w:ilvl="0" w:tplc="2A6A99F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2FD41F80"/>
    <w:multiLevelType w:val="hybridMultilevel"/>
    <w:tmpl w:val="9BB265DE"/>
    <w:lvl w:ilvl="0" w:tplc="2A6A99F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33B57313"/>
    <w:multiLevelType w:val="hybridMultilevel"/>
    <w:tmpl w:val="9BB265DE"/>
    <w:lvl w:ilvl="0" w:tplc="2A6A99F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364B0BFF"/>
    <w:multiLevelType w:val="hybridMultilevel"/>
    <w:tmpl w:val="951E060E"/>
    <w:lvl w:ilvl="0" w:tplc="2A6A99F4">
      <w:start w:val="1"/>
      <w:numFmt w:val="decimal"/>
      <w:lvlText w:val="%1."/>
      <w:lvlJc w:val="left"/>
      <w:pPr>
        <w:ind w:left="16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0" w15:restartNumberingAfterBreak="0">
    <w:nsid w:val="390A611B"/>
    <w:multiLevelType w:val="multilevel"/>
    <w:tmpl w:val="B84A82DA"/>
    <w:lvl w:ilvl="0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bullet"/>
      <w:lvlText w:val=""/>
      <w:lvlJc w:val="left"/>
      <w:pPr>
        <w:ind w:left="2520" w:hanging="1080"/>
      </w:pPr>
      <w:rPr>
        <w:rFonts w:ascii="Symbol" w:hAnsi="Symbol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1" w15:restartNumberingAfterBreak="0">
    <w:nsid w:val="3EB911E3"/>
    <w:multiLevelType w:val="multilevel"/>
    <w:tmpl w:val="ECBCA56C"/>
    <w:lvl w:ilvl="0">
      <w:start w:val="1"/>
      <w:numFmt w:val="none"/>
      <w:lvlText w:val="8.4.3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bullet"/>
      <w:lvlText w:val=""/>
      <w:lvlJc w:val="left"/>
      <w:pPr>
        <w:ind w:left="2520" w:hanging="1080"/>
      </w:pPr>
      <w:rPr>
        <w:rFonts w:ascii="Symbol" w:hAnsi="Symbol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2" w15:restartNumberingAfterBreak="0">
    <w:nsid w:val="5460207F"/>
    <w:multiLevelType w:val="multilevel"/>
    <w:tmpl w:val="70B89E02"/>
    <w:lvl w:ilvl="0">
      <w:start w:val="8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0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6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70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69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68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2160"/>
      </w:pPr>
      <w:rPr>
        <w:rFonts w:hint="default"/>
      </w:rPr>
    </w:lvl>
  </w:abstractNum>
  <w:abstractNum w:abstractNumId="13" w15:restartNumberingAfterBreak="0">
    <w:nsid w:val="56FE09C2"/>
    <w:multiLevelType w:val="hybridMultilevel"/>
    <w:tmpl w:val="9BB265DE"/>
    <w:lvl w:ilvl="0" w:tplc="2A6A99F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581E5046"/>
    <w:multiLevelType w:val="hybridMultilevel"/>
    <w:tmpl w:val="CD64F308"/>
    <w:lvl w:ilvl="0" w:tplc="58A063D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82468C9"/>
    <w:multiLevelType w:val="multilevel"/>
    <w:tmpl w:val="BA7828E4"/>
    <w:lvl w:ilvl="0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</w:rPr>
    </w:lvl>
  </w:abstractNum>
  <w:abstractNum w:abstractNumId="16" w15:restartNumberingAfterBreak="0">
    <w:nsid w:val="6A284590"/>
    <w:multiLevelType w:val="hybridMultilevel"/>
    <w:tmpl w:val="9BB265DE"/>
    <w:lvl w:ilvl="0" w:tplc="2A6A99F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"/>
  </w:num>
  <w:num w:numId="2">
    <w:abstractNumId w:val="15"/>
  </w:num>
  <w:num w:numId="3">
    <w:abstractNumId w:val="10"/>
  </w:num>
  <w:num w:numId="4">
    <w:abstractNumId w:val="12"/>
  </w:num>
  <w:num w:numId="5">
    <w:abstractNumId w:val="4"/>
  </w:num>
  <w:num w:numId="6">
    <w:abstractNumId w:val="14"/>
  </w:num>
  <w:num w:numId="7">
    <w:abstractNumId w:val="3"/>
  </w:num>
  <w:num w:numId="8">
    <w:abstractNumId w:val="0"/>
  </w:num>
  <w:num w:numId="9">
    <w:abstractNumId w:val="16"/>
  </w:num>
  <w:num w:numId="10">
    <w:abstractNumId w:val="6"/>
  </w:num>
  <w:num w:numId="11">
    <w:abstractNumId w:val="7"/>
  </w:num>
  <w:num w:numId="12">
    <w:abstractNumId w:val="13"/>
  </w:num>
  <w:num w:numId="13">
    <w:abstractNumId w:val="2"/>
  </w:num>
  <w:num w:numId="14">
    <w:abstractNumId w:val="9"/>
  </w:num>
  <w:num w:numId="15">
    <w:abstractNumId w:val="8"/>
  </w:num>
  <w:num w:numId="16">
    <w:abstractNumId w:val="5"/>
  </w:num>
  <w:num w:numId="1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36B"/>
    <w:rsid w:val="000003ED"/>
    <w:rsid w:val="00003D65"/>
    <w:rsid w:val="00003D7E"/>
    <w:rsid w:val="00004D2D"/>
    <w:rsid w:val="00005E6C"/>
    <w:rsid w:val="00007E9B"/>
    <w:rsid w:val="000137FA"/>
    <w:rsid w:val="00013D0E"/>
    <w:rsid w:val="000164AF"/>
    <w:rsid w:val="00017B10"/>
    <w:rsid w:val="00021F75"/>
    <w:rsid w:val="00023B00"/>
    <w:rsid w:val="00024410"/>
    <w:rsid w:val="00027079"/>
    <w:rsid w:val="000306F4"/>
    <w:rsid w:val="00031E44"/>
    <w:rsid w:val="000335D5"/>
    <w:rsid w:val="00035DD3"/>
    <w:rsid w:val="0003668C"/>
    <w:rsid w:val="00036998"/>
    <w:rsid w:val="00036F3D"/>
    <w:rsid w:val="0003740C"/>
    <w:rsid w:val="000401D6"/>
    <w:rsid w:val="0004023F"/>
    <w:rsid w:val="00040855"/>
    <w:rsid w:val="000413D9"/>
    <w:rsid w:val="0004240F"/>
    <w:rsid w:val="000429B7"/>
    <w:rsid w:val="00042FA9"/>
    <w:rsid w:val="00044C5E"/>
    <w:rsid w:val="000451AE"/>
    <w:rsid w:val="000474DB"/>
    <w:rsid w:val="00050D06"/>
    <w:rsid w:val="000520B9"/>
    <w:rsid w:val="00053292"/>
    <w:rsid w:val="00053FA0"/>
    <w:rsid w:val="0005660B"/>
    <w:rsid w:val="000579D7"/>
    <w:rsid w:val="00057EBD"/>
    <w:rsid w:val="0006136C"/>
    <w:rsid w:val="00062BD6"/>
    <w:rsid w:val="00063DCC"/>
    <w:rsid w:val="0006567E"/>
    <w:rsid w:val="00066E11"/>
    <w:rsid w:val="000709E3"/>
    <w:rsid w:val="00071397"/>
    <w:rsid w:val="00071E9C"/>
    <w:rsid w:val="00072202"/>
    <w:rsid w:val="000762A1"/>
    <w:rsid w:val="00081F58"/>
    <w:rsid w:val="00083361"/>
    <w:rsid w:val="000834E5"/>
    <w:rsid w:val="00083871"/>
    <w:rsid w:val="00083CC9"/>
    <w:rsid w:val="0008457D"/>
    <w:rsid w:val="000845D3"/>
    <w:rsid w:val="00084B2A"/>
    <w:rsid w:val="00084B34"/>
    <w:rsid w:val="000862F9"/>
    <w:rsid w:val="00091197"/>
    <w:rsid w:val="0009157E"/>
    <w:rsid w:val="0009426A"/>
    <w:rsid w:val="00094841"/>
    <w:rsid w:val="00094C16"/>
    <w:rsid w:val="000952D7"/>
    <w:rsid w:val="00096A03"/>
    <w:rsid w:val="00096EC3"/>
    <w:rsid w:val="00097410"/>
    <w:rsid w:val="000A0051"/>
    <w:rsid w:val="000A15B8"/>
    <w:rsid w:val="000A283F"/>
    <w:rsid w:val="000A2FD6"/>
    <w:rsid w:val="000A3611"/>
    <w:rsid w:val="000A575B"/>
    <w:rsid w:val="000A6E05"/>
    <w:rsid w:val="000A6E67"/>
    <w:rsid w:val="000B303E"/>
    <w:rsid w:val="000B5E08"/>
    <w:rsid w:val="000B64C8"/>
    <w:rsid w:val="000B7407"/>
    <w:rsid w:val="000B749F"/>
    <w:rsid w:val="000C418A"/>
    <w:rsid w:val="000C4BA8"/>
    <w:rsid w:val="000C4FBE"/>
    <w:rsid w:val="000C5863"/>
    <w:rsid w:val="000C5EB0"/>
    <w:rsid w:val="000C6C03"/>
    <w:rsid w:val="000C75CD"/>
    <w:rsid w:val="000D0155"/>
    <w:rsid w:val="000D0F32"/>
    <w:rsid w:val="000D3FCC"/>
    <w:rsid w:val="000D4A62"/>
    <w:rsid w:val="000D6153"/>
    <w:rsid w:val="000D68B5"/>
    <w:rsid w:val="000D718A"/>
    <w:rsid w:val="000D7969"/>
    <w:rsid w:val="000D79B0"/>
    <w:rsid w:val="000E1384"/>
    <w:rsid w:val="000E3094"/>
    <w:rsid w:val="000E358E"/>
    <w:rsid w:val="000E4025"/>
    <w:rsid w:val="000E4DE4"/>
    <w:rsid w:val="000E5077"/>
    <w:rsid w:val="000E54A4"/>
    <w:rsid w:val="000E6D5F"/>
    <w:rsid w:val="000F09BB"/>
    <w:rsid w:val="000F1028"/>
    <w:rsid w:val="000F3FED"/>
    <w:rsid w:val="000F5FF4"/>
    <w:rsid w:val="000F7BD5"/>
    <w:rsid w:val="001018F0"/>
    <w:rsid w:val="00101F4D"/>
    <w:rsid w:val="0010231E"/>
    <w:rsid w:val="00103E1C"/>
    <w:rsid w:val="00104271"/>
    <w:rsid w:val="00104B8A"/>
    <w:rsid w:val="0010513D"/>
    <w:rsid w:val="00106FA4"/>
    <w:rsid w:val="00107826"/>
    <w:rsid w:val="00112A98"/>
    <w:rsid w:val="00113F8E"/>
    <w:rsid w:val="001145DC"/>
    <w:rsid w:val="0011501D"/>
    <w:rsid w:val="00116BB2"/>
    <w:rsid w:val="00116C8D"/>
    <w:rsid w:val="00117288"/>
    <w:rsid w:val="00117752"/>
    <w:rsid w:val="00121863"/>
    <w:rsid w:val="00122807"/>
    <w:rsid w:val="0012281B"/>
    <w:rsid w:val="001229DB"/>
    <w:rsid w:val="001236C7"/>
    <w:rsid w:val="0012501D"/>
    <w:rsid w:val="001257F6"/>
    <w:rsid w:val="00131C54"/>
    <w:rsid w:val="00133189"/>
    <w:rsid w:val="00133AB4"/>
    <w:rsid w:val="00133BFF"/>
    <w:rsid w:val="00135946"/>
    <w:rsid w:val="00135C2A"/>
    <w:rsid w:val="00136212"/>
    <w:rsid w:val="00137797"/>
    <w:rsid w:val="00140567"/>
    <w:rsid w:val="001411F4"/>
    <w:rsid w:val="00141F70"/>
    <w:rsid w:val="0014231F"/>
    <w:rsid w:val="001436FC"/>
    <w:rsid w:val="00143B12"/>
    <w:rsid w:val="00147960"/>
    <w:rsid w:val="00147D35"/>
    <w:rsid w:val="00150B5D"/>
    <w:rsid w:val="00151C26"/>
    <w:rsid w:val="00152589"/>
    <w:rsid w:val="00152E6D"/>
    <w:rsid w:val="00153813"/>
    <w:rsid w:val="00153F65"/>
    <w:rsid w:val="00153F80"/>
    <w:rsid w:val="00154301"/>
    <w:rsid w:val="00154CD9"/>
    <w:rsid w:val="00154F97"/>
    <w:rsid w:val="00156C1C"/>
    <w:rsid w:val="00157D8F"/>
    <w:rsid w:val="001620F7"/>
    <w:rsid w:val="00163882"/>
    <w:rsid w:val="00163B56"/>
    <w:rsid w:val="00164CD5"/>
    <w:rsid w:val="001656E1"/>
    <w:rsid w:val="00165DB5"/>
    <w:rsid w:val="00167CB1"/>
    <w:rsid w:val="001705F2"/>
    <w:rsid w:val="00170CB0"/>
    <w:rsid w:val="00170ED8"/>
    <w:rsid w:val="00172C81"/>
    <w:rsid w:val="00173350"/>
    <w:rsid w:val="0017348F"/>
    <w:rsid w:val="00174236"/>
    <w:rsid w:val="00174B8C"/>
    <w:rsid w:val="00177A74"/>
    <w:rsid w:val="00180D1E"/>
    <w:rsid w:val="001823DF"/>
    <w:rsid w:val="001824DA"/>
    <w:rsid w:val="00182E1A"/>
    <w:rsid w:val="00184193"/>
    <w:rsid w:val="00184F02"/>
    <w:rsid w:val="0018616D"/>
    <w:rsid w:val="001862BE"/>
    <w:rsid w:val="001863AF"/>
    <w:rsid w:val="00190579"/>
    <w:rsid w:val="00190DA8"/>
    <w:rsid w:val="00190F18"/>
    <w:rsid w:val="001911FA"/>
    <w:rsid w:val="00192EB7"/>
    <w:rsid w:val="00196CD0"/>
    <w:rsid w:val="00197C88"/>
    <w:rsid w:val="00197DB9"/>
    <w:rsid w:val="001A01C9"/>
    <w:rsid w:val="001A14AC"/>
    <w:rsid w:val="001A2BF4"/>
    <w:rsid w:val="001A35FA"/>
    <w:rsid w:val="001A4EC2"/>
    <w:rsid w:val="001B4683"/>
    <w:rsid w:val="001B5156"/>
    <w:rsid w:val="001B5619"/>
    <w:rsid w:val="001B61D6"/>
    <w:rsid w:val="001B7BEB"/>
    <w:rsid w:val="001C05C8"/>
    <w:rsid w:val="001C1047"/>
    <w:rsid w:val="001C2EE3"/>
    <w:rsid w:val="001C3C62"/>
    <w:rsid w:val="001C582E"/>
    <w:rsid w:val="001C62C7"/>
    <w:rsid w:val="001C6BE0"/>
    <w:rsid w:val="001C7667"/>
    <w:rsid w:val="001C7FA7"/>
    <w:rsid w:val="001D0D53"/>
    <w:rsid w:val="001D0EB2"/>
    <w:rsid w:val="001D1A73"/>
    <w:rsid w:val="001D1E48"/>
    <w:rsid w:val="001D61BF"/>
    <w:rsid w:val="001D6C9A"/>
    <w:rsid w:val="001D728A"/>
    <w:rsid w:val="001D72A3"/>
    <w:rsid w:val="001E09BB"/>
    <w:rsid w:val="001E2149"/>
    <w:rsid w:val="001E21CC"/>
    <w:rsid w:val="001E2CED"/>
    <w:rsid w:val="001E3958"/>
    <w:rsid w:val="001E40FA"/>
    <w:rsid w:val="001E6AC6"/>
    <w:rsid w:val="001E71B9"/>
    <w:rsid w:val="001E7596"/>
    <w:rsid w:val="001F0888"/>
    <w:rsid w:val="001F20B8"/>
    <w:rsid w:val="001F58CE"/>
    <w:rsid w:val="001F591A"/>
    <w:rsid w:val="001F5A29"/>
    <w:rsid w:val="001F79CE"/>
    <w:rsid w:val="00200072"/>
    <w:rsid w:val="00200A7A"/>
    <w:rsid w:val="0020188D"/>
    <w:rsid w:val="002035F6"/>
    <w:rsid w:val="0020544D"/>
    <w:rsid w:val="00205607"/>
    <w:rsid w:val="00206B28"/>
    <w:rsid w:val="002070CA"/>
    <w:rsid w:val="00210EC1"/>
    <w:rsid w:val="002114CA"/>
    <w:rsid w:val="00212605"/>
    <w:rsid w:val="00212988"/>
    <w:rsid w:val="0021322F"/>
    <w:rsid w:val="002141EA"/>
    <w:rsid w:val="0021431C"/>
    <w:rsid w:val="00214B3A"/>
    <w:rsid w:val="0021500D"/>
    <w:rsid w:val="00216A35"/>
    <w:rsid w:val="00216EB6"/>
    <w:rsid w:val="00217152"/>
    <w:rsid w:val="002175EB"/>
    <w:rsid w:val="00217C63"/>
    <w:rsid w:val="00217DCF"/>
    <w:rsid w:val="00225947"/>
    <w:rsid w:val="00225E03"/>
    <w:rsid w:val="002270A5"/>
    <w:rsid w:val="00231915"/>
    <w:rsid w:val="00232FF5"/>
    <w:rsid w:val="00233B97"/>
    <w:rsid w:val="002351B1"/>
    <w:rsid w:val="0023781E"/>
    <w:rsid w:val="00237CFC"/>
    <w:rsid w:val="00237EAD"/>
    <w:rsid w:val="00240D0C"/>
    <w:rsid w:val="00242EB4"/>
    <w:rsid w:val="0024367A"/>
    <w:rsid w:val="00244DC2"/>
    <w:rsid w:val="00246436"/>
    <w:rsid w:val="00246CCE"/>
    <w:rsid w:val="00246F6F"/>
    <w:rsid w:val="00247240"/>
    <w:rsid w:val="002512F2"/>
    <w:rsid w:val="0025194B"/>
    <w:rsid w:val="00252311"/>
    <w:rsid w:val="002529D4"/>
    <w:rsid w:val="00252B46"/>
    <w:rsid w:val="00253F9A"/>
    <w:rsid w:val="0025477C"/>
    <w:rsid w:val="0025605E"/>
    <w:rsid w:val="00256FB2"/>
    <w:rsid w:val="002607D0"/>
    <w:rsid w:val="002627E9"/>
    <w:rsid w:val="00263FD2"/>
    <w:rsid w:val="002642CF"/>
    <w:rsid w:val="00264817"/>
    <w:rsid w:val="00264C78"/>
    <w:rsid w:val="002673F9"/>
    <w:rsid w:val="00267644"/>
    <w:rsid w:val="00270C85"/>
    <w:rsid w:val="002728BD"/>
    <w:rsid w:val="00272ABD"/>
    <w:rsid w:val="002738DE"/>
    <w:rsid w:val="00274539"/>
    <w:rsid w:val="002748FB"/>
    <w:rsid w:val="00276EAD"/>
    <w:rsid w:val="00280686"/>
    <w:rsid w:val="002816A2"/>
    <w:rsid w:val="00281B0F"/>
    <w:rsid w:val="00281ECA"/>
    <w:rsid w:val="00283438"/>
    <w:rsid w:val="00283BEF"/>
    <w:rsid w:val="00283CEE"/>
    <w:rsid w:val="00284558"/>
    <w:rsid w:val="0028697C"/>
    <w:rsid w:val="0029096E"/>
    <w:rsid w:val="00290CF4"/>
    <w:rsid w:val="002911D3"/>
    <w:rsid w:val="00291AEF"/>
    <w:rsid w:val="00292780"/>
    <w:rsid w:val="00292987"/>
    <w:rsid w:val="002931CF"/>
    <w:rsid w:val="002936BE"/>
    <w:rsid w:val="00294875"/>
    <w:rsid w:val="00294A29"/>
    <w:rsid w:val="00295CA5"/>
    <w:rsid w:val="00296B30"/>
    <w:rsid w:val="00296BC2"/>
    <w:rsid w:val="00296CAE"/>
    <w:rsid w:val="002971F6"/>
    <w:rsid w:val="0029784B"/>
    <w:rsid w:val="002A1EA3"/>
    <w:rsid w:val="002A37E2"/>
    <w:rsid w:val="002A4267"/>
    <w:rsid w:val="002A4BD6"/>
    <w:rsid w:val="002A5AE2"/>
    <w:rsid w:val="002A5DC1"/>
    <w:rsid w:val="002B0460"/>
    <w:rsid w:val="002B198B"/>
    <w:rsid w:val="002B506D"/>
    <w:rsid w:val="002B6974"/>
    <w:rsid w:val="002C0B6F"/>
    <w:rsid w:val="002C1B65"/>
    <w:rsid w:val="002C2F8F"/>
    <w:rsid w:val="002C4FF7"/>
    <w:rsid w:val="002C6FF2"/>
    <w:rsid w:val="002C774E"/>
    <w:rsid w:val="002D0006"/>
    <w:rsid w:val="002D38A3"/>
    <w:rsid w:val="002D59CA"/>
    <w:rsid w:val="002E00F1"/>
    <w:rsid w:val="002E255D"/>
    <w:rsid w:val="002E6B82"/>
    <w:rsid w:val="002E6CDE"/>
    <w:rsid w:val="002E7324"/>
    <w:rsid w:val="002E7523"/>
    <w:rsid w:val="002E7A58"/>
    <w:rsid w:val="002F0C2E"/>
    <w:rsid w:val="002F1723"/>
    <w:rsid w:val="002F2813"/>
    <w:rsid w:val="002F35E9"/>
    <w:rsid w:val="002F3A6F"/>
    <w:rsid w:val="002F4F11"/>
    <w:rsid w:val="002F6243"/>
    <w:rsid w:val="002F640B"/>
    <w:rsid w:val="002F7862"/>
    <w:rsid w:val="003029A1"/>
    <w:rsid w:val="003042DB"/>
    <w:rsid w:val="003054D6"/>
    <w:rsid w:val="003063FF"/>
    <w:rsid w:val="00307E81"/>
    <w:rsid w:val="003103BA"/>
    <w:rsid w:val="003120EF"/>
    <w:rsid w:val="003129ED"/>
    <w:rsid w:val="00313F25"/>
    <w:rsid w:val="00314B12"/>
    <w:rsid w:val="00315990"/>
    <w:rsid w:val="003225A1"/>
    <w:rsid w:val="00324998"/>
    <w:rsid w:val="00325291"/>
    <w:rsid w:val="0033070A"/>
    <w:rsid w:val="00330743"/>
    <w:rsid w:val="0033119A"/>
    <w:rsid w:val="00334407"/>
    <w:rsid w:val="00334708"/>
    <w:rsid w:val="0033519E"/>
    <w:rsid w:val="003352F3"/>
    <w:rsid w:val="0033586B"/>
    <w:rsid w:val="00337C64"/>
    <w:rsid w:val="00337F7A"/>
    <w:rsid w:val="00340C63"/>
    <w:rsid w:val="003414CC"/>
    <w:rsid w:val="00344AED"/>
    <w:rsid w:val="0034567B"/>
    <w:rsid w:val="00345923"/>
    <w:rsid w:val="00346AE7"/>
    <w:rsid w:val="003501BA"/>
    <w:rsid w:val="00351672"/>
    <w:rsid w:val="00351773"/>
    <w:rsid w:val="00351B2C"/>
    <w:rsid w:val="003526D7"/>
    <w:rsid w:val="00352DC6"/>
    <w:rsid w:val="003542B7"/>
    <w:rsid w:val="00354364"/>
    <w:rsid w:val="003543B8"/>
    <w:rsid w:val="00354442"/>
    <w:rsid w:val="00354462"/>
    <w:rsid w:val="00354520"/>
    <w:rsid w:val="00354FEC"/>
    <w:rsid w:val="00356DDE"/>
    <w:rsid w:val="00357034"/>
    <w:rsid w:val="003571C3"/>
    <w:rsid w:val="00362477"/>
    <w:rsid w:val="00362B75"/>
    <w:rsid w:val="00362FE0"/>
    <w:rsid w:val="00363DFC"/>
    <w:rsid w:val="0036401B"/>
    <w:rsid w:val="00366153"/>
    <w:rsid w:val="003709D2"/>
    <w:rsid w:val="00370D41"/>
    <w:rsid w:val="00371549"/>
    <w:rsid w:val="00371853"/>
    <w:rsid w:val="003760FF"/>
    <w:rsid w:val="00376216"/>
    <w:rsid w:val="00377C48"/>
    <w:rsid w:val="00380971"/>
    <w:rsid w:val="00380AA3"/>
    <w:rsid w:val="00381108"/>
    <w:rsid w:val="00383436"/>
    <w:rsid w:val="003849CD"/>
    <w:rsid w:val="00386EFA"/>
    <w:rsid w:val="00387011"/>
    <w:rsid w:val="003874DA"/>
    <w:rsid w:val="00390654"/>
    <w:rsid w:val="0039080C"/>
    <w:rsid w:val="00391950"/>
    <w:rsid w:val="003937A4"/>
    <w:rsid w:val="00395529"/>
    <w:rsid w:val="00395EAF"/>
    <w:rsid w:val="00396ABC"/>
    <w:rsid w:val="00396D1C"/>
    <w:rsid w:val="003972CD"/>
    <w:rsid w:val="003976DC"/>
    <w:rsid w:val="003A127A"/>
    <w:rsid w:val="003A41E7"/>
    <w:rsid w:val="003A4589"/>
    <w:rsid w:val="003A5093"/>
    <w:rsid w:val="003A534C"/>
    <w:rsid w:val="003A66BD"/>
    <w:rsid w:val="003A66E6"/>
    <w:rsid w:val="003B1B6E"/>
    <w:rsid w:val="003B309B"/>
    <w:rsid w:val="003B55E2"/>
    <w:rsid w:val="003B7063"/>
    <w:rsid w:val="003B71EC"/>
    <w:rsid w:val="003C0199"/>
    <w:rsid w:val="003C14BE"/>
    <w:rsid w:val="003C183B"/>
    <w:rsid w:val="003C5307"/>
    <w:rsid w:val="003C5BA0"/>
    <w:rsid w:val="003C691D"/>
    <w:rsid w:val="003C7BBF"/>
    <w:rsid w:val="003D0C2B"/>
    <w:rsid w:val="003D1BBA"/>
    <w:rsid w:val="003D21FA"/>
    <w:rsid w:val="003D29EE"/>
    <w:rsid w:val="003D3CD9"/>
    <w:rsid w:val="003D5D14"/>
    <w:rsid w:val="003D6AE5"/>
    <w:rsid w:val="003D7A71"/>
    <w:rsid w:val="003E0AA8"/>
    <w:rsid w:val="003E192C"/>
    <w:rsid w:val="003E296A"/>
    <w:rsid w:val="003E29F8"/>
    <w:rsid w:val="003E3061"/>
    <w:rsid w:val="003E340F"/>
    <w:rsid w:val="003E4A46"/>
    <w:rsid w:val="003E6E78"/>
    <w:rsid w:val="003E70B9"/>
    <w:rsid w:val="003F036F"/>
    <w:rsid w:val="003F26F4"/>
    <w:rsid w:val="003F4388"/>
    <w:rsid w:val="003F4CE4"/>
    <w:rsid w:val="003F5C55"/>
    <w:rsid w:val="003F67FF"/>
    <w:rsid w:val="004004B7"/>
    <w:rsid w:val="00400651"/>
    <w:rsid w:val="00401224"/>
    <w:rsid w:val="004022D1"/>
    <w:rsid w:val="004036A9"/>
    <w:rsid w:val="0040431B"/>
    <w:rsid w:val="00404842"/>
    <w:rsid w:val="00406896"/>
    <w:rsid w:val="004075EA"/>
    <w:rsid w:val="00407AEA"/>
    <w:rsid w:val="004108AA"/>
    <w:rsid w:val="00415CF1"/>
    <w:rsid w:val="00415D05"/>
    <w:rsid w:val="00415E2D"/>
    <w:rsid w:val="0041713A"/>
    <w:rsid w:val="00420EA5"/>
    <w:rsid w:val="00422814"/>
    <w:rsid w:val="00422DA2"/>
    <w:rsid w:val="00425C47"/>
    <w:rsid w:val="004269B8"/>
    <w:rsid w:val="004308D3"/>
    <w:rsid w:val="00430950"/>
    <w:rsid w:val="00430D37"/>
    <w:rsid w:val="004333D8"/>
    <w:rsid w:val="00436082"/>
    <w:rsid w:val="004360FC"/>
    <w:rsid w:val="00436224"/>
    <w:rsid w:val="004403AD"/>
    <w:rsid w:val="00440C95"/>
    <w:rsid w:val="0044132B"/>
    <w:rsid w:val="0044173B"/>
    <w:rsid w:val="00442ADC"/>
    <w:rsid w:val="00442DB2"/>
    <w:rsid w:val="0044305E"/>
    <w:rsid w:val="004432AD"/>
    <w:rsid w:val="0044473F"/>
    <w:rsid w:val="004448DE"/>
    <w:rsid w:val="00446562"/>
    <w:rsid w:val="004478FD"/>
    <w:rsid w:val="004479C8"/>
    <w:rsid w:val="004501CE"/>
    <w:rsid w:val="00452719"/>
    <w:rsid w:val="00452E15"/>
    <w:rsid w:val="00453EAD"/>
    <w:rsid w:val="00455747"/>
    <w:rsid w:val="00456E36"/>
    <w:rsid w:val="0046153E"/>
    <w:rsid w:val="0046175B"/>
    <w:rsid w:val="0046194C"/>
    <w:rsid w:val="00462D5A"/>
    <w:rsid w:val="00463DDD"/>
    <w:rsid w:val="00464FC4"/>
    <w:rsid w:val="004705F0"/>
    <w:rsid w:val="00470F52"/>
    <w:rsid w:val="004747B6"/>
    <w:rsid w:val="00474830"/>
    <w:rsid w:val="00474C1C"/>
    <w:rsid w:val="00474D75"/>
    <w:rsid w:val="00476BE7"/>
    <w:rsid w:val="004772E4"/>
    <w:rsid w:val="00477BB6"/>
    <w:rsid w:val="00480318"/>
    <w:rsid w:val="004803F6"/>
    <w:rsid w:val="004815FF"/>
    <w:rsid w:val="00484AFB"/>
    <w:rsid w:val="00487010"/>
    <w:rsid w:val="0049315B"/>
    <w:rsid w:val="00494477"/>
    <w:rsid w:val="004949AA"/>
    <w:rsid w:val="00494ACE"/>
    <w:rsid w:val="00495E2D"/>
    <w:rsid w:val="004A14EB"/>
    <w:rsid w:val="004A3A6B"/>
    <w:rsid w:val="004A6C77"/>
    <w:rsid w:val="004B1303"/>
    <w:rsid w:val="004B132C"/>
    <w:rsid w:val="004B29ED"/>
    <w:rsid w:val="004B4898"/>
    <w:rsid w:val="004B4B6F"/>
    <w:rsid w:val="004B5397"/>
    <w:rsid w:val="004B5E02"/>
    <w:rsid w:val="004B6EC4"/>
    <w:rsid w:val="004B7642"/>
    <w:rsid w:val="004C1542"/>
    <w:rsid w:val="004C1A80"/>
    <w:rsid w:val="004C35CD"/>
    <w:rsid w:val="004C40B5"/>
    <w:rsid w:val="004C4D9A"/>
    <w:rsid w:val="004C516A"/>
    <w:rsid w:val="004C5C55"/>
    <w:rsid w:val="004C6ACC"/>
    <w:rsid w:val="004D0BEC"/>
    <w:rsid w:val="004D3DD2"/>
    <w:rsid w:val="004D476C"/>
    <w:rsid w:val="004D685F"/>
    <w:rsid w:val="004D6C10"/>
    <w:rsid w:val="004D7C76"/>
    <w:rsid w:val="004E2794"/>
    <w:rsid w:val="004E31B8"/>
    <w:rsid w:val="004E4227"/>
    <w:rsid w:val="004E4789"/>
    <w:rsid w:val="004E4B7E"/>
    <w:rsid w:val="004E568E"/>
    <w:rsid w:val="004E5933"/>
    <w:rsid w:val="004F0115"/>
    <w:rsid w:val="004F0BF8"/>
    <w:rsid w:val="004F4944"/>
    <w:rsid w:val="004F49B4"/>
    <w:rsid w:val="004F6BB8"/>
    <w:rsid w:val="004F6EE3"/>
    <w:rsid w:val="004F724B"/>
    <w:rsid w:val="00500041"/>
    <w:rsid w:val="00501859"/>
    <w:rsid w:val="00504A2D"/>
    <w:rsid w:val="00505270"/>
    <w:rsid w:val="005052B0"/>
    <w:rsid w:val="00505A98"/>
    <w:rsid w:val="00510147"/>
    <w:rsid w:val="00513A70"/>
    <w:rsid w:val="00514C5E"/>
    <w:rsid w:val="00516340"/>
    <w:rsid w:val="00516A93"/>
    <w:rsid w:val="00517631"/>
    <w:rsid w:val="00522BBF"/>
    <w:rsid w:val="00522EA6"/>
    <w:rsid w:val="0052586E"/>
    <w:rsid w:val="00526667"/>
    <w:rsid w:val="00526CF4"/>
    <w:rsid w:val="0053033C"/>
    <w:rsid w:val="00530443"/>
    <w:rsid w:val="00530A23"/>
    <w:rsid w:val="005336EA"/>
    <w:rsid w:val="00533DEA"/>
    <w:rsid w:val="00533E1A"/>
    <w:rsid w:val="005340DE"/>
    <w:rsid w:val="00537685"/>
    <w:rsid w:val="00537E4D"/>
    <w:rsid w:val="00540D02"/>
    <w:rsid w:val="00541075"/>
    <w:rsid w:val="00542C7B"/>
    <w:rsid w:val="00544BF7"/>
    <w:rsid w:val="00545A49"/>
    <w:rsid w:val="005462F7"/>
    <w:rsid w:val="00546FCC"/>
    <w:rsid w:val="005474C0"/>
    <w:rsid w:val="00547CEA"/>
    <w:rsid w:val="00550290"/>
    <w:rsid w:val="005505C8"/>
    <w:rsid w:val="00550707"/>
    <w:rsid w:val="005528E7"/>
    <w:rsid w:val="0055701E"/>
    <w:rsid w:val="005576B8"/>
    <w:rsid w:val="005607B3"/>
    <w:rsid w:val="00560DB2"/>
    <w:rsid w:val="00561ED3"/>
    <w:rsid w:val="005628A4"/>
    <w:rsid w:val="005629B5"/>
    <w:rsid w:val="00562B0B"/>
    <w:rsid w:val="0056331B"/>
    <w:rsid w:val="00564B91"/>
    <w:rsid w:val="00565F53"/>
    <w:rsid w:val="00566750"/>
    <w:rsid w:val="00566E05"/>
    <w:rsid w:val="00567D17"/>
    <w:rsid w:val="00567DEF"/>
    <w:rsid w:val="005706E2"/>
    <w:rsid w:val="00571532"/>
    <w:rsid w:val="00571AA7"/>
    <w:rsid w:val="0057206A"/>
    <w:rsid w:val="00572ACE"/>
    <w:rsid w:val="00573F11"/>
    <w:rsid w:val="0057538F"/>
    <w:rsid w:val="00576171"/>
    <w:rsid w:val="00576848"/>
    <w:rsid w:val="005778D7"/>
    <w:rsid w:val="00580E1B"/>
    <w:rsid w:val="00580EC8"/>
    <w:rsid w:val="0058125E"/>
    <w:rsid w:val="005828DE"/>
    <w:rsid w:val="005830CD"/>
    <w:rsid w:val="00583653"/>
    <w:rsid w:val="0058439E"/>
    <w:rsid w:val="00584EA0"/>
    <w:rsid w:val="0058521B"/>
    <w:rsid w:val="00585D1F"/>
    <w:rsid w:val="00585D99"/>
    <w:rsid w:val="0058626A"/>
    <w:rsid w:val="00586992"/>
    <w:rsid w:val="00586AC4"/>
    <w:rsid w:val="00586C0A"/>
    <w:rsid w:val="00586F0E"/>
    <w:rsid w:val="00587FA4"/>
    <w:rsid w:val="00590935"/>
    <w:rsid w:val="0059330A"/>
    <w:rsid w:val="005951E7"/>
    <w:rsid w:val="00595715"/>
    <w:rsid w:val="0059654E"/>
    <w:rsid w:val="00596B11"/>
    <w:rsid w:val="005A1096"/>
    <w:rsid w:val="005A1ACE"/>
    <w:rsid w:val="005A33E5"/>
    <w:rsid w:val="005A4056"/>
    <w:rsid w:val="005A555D"/>
    <w:rsid w:val="005B0782"/>
    <w:rsid w:val="005B3970"/>
    <w:rsid w:val="005B41C8"/>
    <w:rsid w:val="005B7676"/>
    <w:rsid w:val="005C0A30"/>
    <w:rsid w:val="005C4760"/>
    <w:rsid w:val="005D0205"/>
    <w:rsid w:val="005D0B42"/>
    <w:rsid w:val="005D0E5E"/>
    <w:rsid w:val="005D215C"/>
    <w:rsid w:val="005D25C8"/>
    <w:rsid w:val="005D4ACC"/>
    <w:rsid w:val="005D64E1"/>
    <w:rsid w:val="005D7D2D"/>
    <w:rsid w:val="005D7FEF"/>
    <w:rsid w:val="005E2A1D"/>
    <w:rsid w:val="005E2E21"/>
    <w:rsid w:val="005E4072"/>
    <w:rsid w:val="005E60E7"/>
    <w:rsid w:val="005E6722"/>
    <w:rsid w:val="005E6FAE"/>
    <w:rsid w:val="005F0B1C"/>
    <w:rsid w:val="005F1D1D"/>
    <w:rsid w:val="005F278A"/>
    <w:rsid w:val="005F3428"/>
    <w:rsid w:val="005F49D2"/>
    <w:rsid w:val="005F53A2"/>
    <w:rsid w:val="005F6250"/>
    <w:rsid w:val="00600E6C"/>
    <w:rsid w:val="00601C53"/>
    <w:rsid w:val="006020CD"/>
    <w:rsid w:val="00602596"/>
    <w:rsid w:val="006031B4"/>
    <w:rsid w:val="00603A94"/>
    <w:rsid w:val="00604887"/>
    <w:rsid w:val="006057EF"/>
    <w:rsid w:val="00605A19"/>
    <w:rsid w:val="00607AEF"/>
    <w:rsid w:val="00607EB3"/>
    <w:rsid w:val="006101C9"/>
    <w:rsid w:val="006123B0"/>
    <w:rsid w:val="00612D38"/>
    <w:rsid w:val="0061321B"/>
    <w:rsid w:val="00614324"/>
    <w:rsid w:val="006146E4"/>
    <w:rsid w:val="00615721"/>
    <w:rsid w:val="00616CE0"/>
    <w:rsid w:val="00620D8C"/>
    <w:rsid w:val="00622BF9"/>
    <w:rsid w:val="00623AEC"/>
    <w:rsid w:val="00623E5D"/>
    <w:rsid w:val="00624DE6"/>
    <w:rsid w:val="00627102"/>
    <w:rsid w:val="006277C1"/>
    <w:rsid w:val="0063052E"/>
    <w:rsid w:val="0063068C"/>
    <w:rsid w:val="006321F0"/>
    <w:rsid w:val="006329D5"/>
    <w:rsid w:val="00634933"/>
    <w:rsid w:val="006362FA"/>
    <w:rsid w:val="00636850"/>
    <w:rsid w:val="00640341"/>
    <w:rsid w:val="0064066D"/>
    <w:rsid w:val="00640803"/>
    <w:rsid w:val="00640A85"/>
    <w:rsid w:val="0064110D"/>
    <w:rsid w:val="00642D23"/>
    <w:rsid w:val="00642FAE"/>
    <w:rsid w:val="00646966"/>
    <w:rsid w:val="00647412"/>
    <w:rsid w:val="006510A8"/>
    <w:rsid w:val="00651C98"/>
    <w:rsid w:val="00652626"/>
    <w:rsid w:val="006526C7"/>
    <w:rsid w:val="00652DA2"/>
    <w:rsid w:val="006551AE"/>
    <w:rsid w:val="00655ADD"/>
    <w:rsid w:val="00655C3C"/>
    <w:rsid w:val="00660BB6"/>
    <w:rsid w:val="00660FF0"/>
    <w:rsid w:val="006619E2"/>
    <w:rsid w:val="00664EAE"/>
    <w:rsid w:val="00666951"/>
    <w:rsid w:val="006702EF"/>
    <w:rsid w:val="0067415E"/>
    <w:rsid w:val="006778B1"/>
    <w:rsid w:val="00677D20"/>
    <w:rsid w:val="006804E1"/>
    <w:rsid w:val="0068102B"/>
    <w:rsid w:val="00681703"/>
    <w:rsid w:val="006827F9"/>
    <w:rsid w:val="0068360C"/>
    <w:rsid w:val="00684396"/>
    <w:rsid w:val="00684EFB"/>
    <w:rsid w:val="00685C81"/>
    <w:rsid w:val="00693546"/>
    <w:rsid w:val="00693A4B"/>
    <w:rsid w:val="00694AC3"/>
    <w:rsid w:val="00694E71"/>
    <w:rsid w:val="006954EC"/>
    <w:rsid w:val="00695B91"/>
    <w:rsid w:val="00696840"/>
    <w:rsid w:val="006979EC"/>
    <w:rsid w:val="006A1650"/>
    <w:rsid w:val="006A228F"/>
    <w:rsid w:val="006A2884"/>
    <w:rsid w:val="006A38ED"/>
    <w:rsid w:val="006A4017"/>
    <w:rsid w:val="006A6EEF"/>
    <w:rsid w:val="006A6F09"/>
    <w:rsid w:val="006B07F8"/>
    <w:rsid w:val="006B1B41"/>
    <w:rsid w:val="006B1D83"/>
    <w:rsid w:val="006B226D"/>
    <w:rsid w:val="006B687F"/>
    <w:rsid w:val="006C193C"/>
    <w:rsid w:val="006C21F9"/>
    <w:rsid w:val="006C2CF2"/>
    <w:rsid w:val="006C2F7B"/>
    <w:rsid w:val="006C3FFE"/>
    <w:rsid w:val="006C629D"/>
    <w:rsid w:val="006C6F96"/>
    <w:rsid w:val="006C74B1"/>
    <w:rsid w:val="006D0891"/>
    <w:rsid w:val="006D52DE"/>
    <w:rsid w:val="006D56E3"/>
    <w:rsid w:val="006D5701"/>
    <w:rsid w:val="006D5713"/>
    <w:rsid w:val="006D74F5"/>
    <w:rsid w:val="006D771C"/>
    <w:rsid w:val="006E1094"/>
    <w:rsid w:val="006E12A9"/>
    <w:rsid w:val="006E1D9A"/>
    <w:rsid w:val="006E1F4C"/>
    <w:rsid w:val="006E218F"/>
    <w:rsid w:val="006E22F0"/>
    <w:rsid w:val="006E289B"/>
    <w:rsid w:val="006E4C3E"/>
    <w:rsid w:val="006E5757"/>
    <w:rsid w:val="006E6977"/>
    <w:rsid w:val="006E75C4"/>
    <w:rsid w:val="006E7E81"/>
    <w:rsid w:val="006F1039"/>
    <w:rsid w:val="006F18A9"/>
    <w:rsid w:val="006F1FFE"/>
    <w:rsid w:val="006F282C"/>
    <w:rsid w:val="006F5E34"/>
    <w:rsid w:val="006F76A2"/>
    <w:rsid w:val="00701C75"/>
    <w:rsid w:val="00702976"/>
    <w:rsid w:val="00704903"/>
    <w:rsid w:val="00707264"/>
    <w:rsid w:val="007104EA"/>
    <w:rsid w:val="007174E1"/>
    <w:rsid w:val="00721BBE"/>
    <w:rsid w:val="007231D7"/>
    <w:rsid w:val="007237AE"/>
    <w:rsid w:val="007257B1"/>
    <w:rsid w:val="007260F7"/>
    <w:rsid w:val="00726E84"/>
    <w:rsid w:val="0072710C"/>
    <w:rsid w:val="007331AB"/>
    <w:rsid w:val="0073481D"/>
    <w:rsid w:val="00734FAF"/>
    <w:rsid w:val="00735E0A"/>
    <w:rsid w:val="00736D58"/>
    <w:rsid w:val="00737735"/>
    <w:rsid w:val="007400F0"/>
    <w:rsid w:val="00740FE3"/>
    <w:rsid w:val="00743303"/>
    <w:rsid w:val="00743C09"/>
    <w:rsid w:val="0074513E"/>
    <w:rsid w:val="00746587"/>
    <w:rsid w:val="00746B1C"/>
    <w:rsid w:val="00747DFB"/>
    <w:rsid w:val="0075103B"/>
    <w:rsid w:val="007522A3"/>
    <w:rsid w:val="00756247"/>
    <w:rsid w:val="00756E98"/>
    <w:rsid w:val="00756F61"/>
    <w:rsid w:val="00763BFD"/>
    <w:rsid w:val="00764CC0"/>
    <w:rsid w:val="0076551E"/>
    <w:rsid w:val="00772A38"/>
    <w:rsid w:val="00773035"/>
    <w:rsid w:val="0077416E"/>
    <w:rsid w:val="00774FBE"/>
    <w:rsid w:val="00775909"/>
    <w:rsid w:val="007834A1"/>
    <w:rsid w:val="00783865"/>
    <w:rsid w:val="00787C04"/>
    <w:rsid w:val="0079252F"/>
    <w:rsid w:val="00793ECA"/>
    <w:rsid w:val="007972D5"/>
    <w:rsid w:val="007A1D17"/>
    <w:rsid w:val="007A1DE2"/>
    <w:rsid w:val="007A4CF4"/>
    <w:rsid w:val="007A5596"/>
    <w:rsid w:val="007A58BE"/>
    <w:rsid w:val="007A706C"/>
    <w:rsid w:val="007B262B"/>
    <w:rsid w:val="007B3F91"/>
    <w:rsid w:val="007B3FA7"/>
    <w:rsid w:val="007C1672"/>
    <w:rsid w:val="007C775B"/>
    <w:rsid w:val="007D0741"/>
    <w:rsid w:val="007D0980"/>
    <w:rsid w:val="007D1525"/>
    <w:rsid w:val="007D1526"/>
    <w:rsid w:val="007D1ACB"/>
    <w:rsid w:val="007D2817"/>
    <w:rsid w:val="007D5946"/>
    <w:rsid w:val="007D78F5"/>
    <w:rsid w:val="007E1183"/>
    <w:rsid w:val="007E223A"/>
    <w:rsid w:val="007E2BB4"/>
    <w:rsid w:val="007E2F9B"/>
    <w:rsid w:val="007E4BE2"/>
    <w:rsid w:val="007E4E3A"/>
    <w:rsid w:val="007E503C"/>
    <w:rsid w:val="007E68DA"/>
    <w:rsid w:val="007E70F6"/>
    <w:rsid w:val="007E7C5D"/>
    <w:rsid w:val="007F175E"/>
    <w:rsid w:val="007F1A1C"/>
    <w:rsid w:val="007F32B9"/>
    <w:rsid w:val="007F41A4"/>
    <w:rsid w:val="007F57BF"/>
    <w:rsid w:val="007F62D6"/>
    <w:rsid w:val="007F68F9"/>
    <w:rsid w:val="007F73A1"/>
    <w:rsid w:val="007F77F3"/>
    <w:rsid w:val="007F7D43"/>
    <w:rsid w:val="00800D38"/>
    <w:rsid w:val="0080270A"/>
    <w:rsid w:val="0080321C"/>
    <w:rsid w:val="0080535F"/>
    <w:rsid w:val="008078C7"/>
    <w:rsid w:val="008101B2"/>
    <w:rsid w:val="008108F8"/>
    <w:rsid w:val="00810FC2"/>
    <w:rsid w:val="0081179F"/>
    <w:rsid w:val="00812E65"/>
    <w:rsid w:val="00813197"/>
    <w:rsid w:val="0081476D"/>
    <w:rsid w:val="00815917"/>
    <w:rsid w:val="00817023"/>
    <w:rsid w:val="00817F32"/>
    <w:rsid w:val="0082098E"/>
    <w:rsid w:val="00820BAA"/>
    <w:rsid w:val="00823B65"/>
    <w:rsid w:val="00823C60"/>
    <w:rsid w:val="00824724"/>
    <w:rsid w:val="00826E85"/>
    <w:rsid w:val="008278F3"/>
    <w:rsid w:val="00827BF9"/>
    <w:rsid w:val="00827E6C"/>
    <w:rsid w:val="008311BA"/>
    <w:rsid w:val="00832E22"/>
    <w:rsid w:val="008337DE"/>
    <w:rsid w:val="00833B92"/>
    <w:rsid w:val="008352A8"/>
    <w:rsid w:val="00836EA6"/>
    <w:rsid w:val="00836F23"/>
    <w:rsid w:val="00841792"/>
    <w:rsid w:val="00841E77"/>
    <w:rsid w:val="00843367"/>
    <w:rsid w:val="00845A47"/>
    <w:rsid w:val="00846383"/>
    <w:rsid w:val="008467BD"/>
    <w:rsid w:val="00847BE4"/>
    <w:rsid w:val="00850F04"/>
    <w:rsid w:val="0085353F"/>
    <w:rsid w:val="00853AD4"/>
    <w:rsid w:val="00855218"/>
    <w:rsid w:val="00855A76"/>
    <w:rsid w:val="0085683C"/>
    <w:rsid w:val="00860379"/>
    <w:rsid w:val="0086061B"/>
    <w:rsid w:val="0086236F"/>
    <w:rsid w:val="0086335B"/>
    <w:rsid w:val="00863587"/>
    <w:rsid w:val="00870D29"/>
    <w:rsid w:val="00871FCD"/>
    <w:rsid w:val="0087225A"/>
    <w:rsid w:val="00872486"/>
    <w:rsid w:val="00875036"/>
    <w:rsid w:val="008802EA"/>
    <w:rsid w:val="00880CE4"/>
    <w:rsid w:val="00881398"/>
    <w:rsid w:val="0088297F"/>
    <w:rsid w:val="008829A5"/>
    <w:rsid w:val="008836A8"/>
    <w:rsid w:val="008867F0"/>
    <w:rsid w:val="00886FA4"/>
    <w:rsid w:val="00887D3A"/>
    <w:rsid w:val="00895590"/>
    <w:rsid w:val="008956F1"/>
    <w:rsid w:val="0089654D"/>
    <w:rsid w:val="00896C3C"/>
    <w:rsid w:val="00896F3C"/>
    <w:rsid w:val="008976DE"/>
    <w:rsid w:val="0089788A"/>
    <w:rsid w:val="008A0916"/>
    <w:rsid w:val="008A2447"/>
    <w:rsid w:val="008A27C7"/>
    <w:rsid w:val="008A61B7"/>
    <w:rsid w:val="008A7EEC"/>
    <w:rsid w:val="008B238C"/>
    <w:rsid w:val="008B2B1C"/>
    <w:rsid w:val="008B56D7"/>
    <w:rsid w:val="008B6E6E"/>
    <w:rsid w:val="008B72ED"/>
    <w:rsid w:val="008B799A"/>
    <w:rsid w:val="008C0CC5"/>
    <w:rsid w:val="008C13C5"/>
    <w:rsid w:val="008C4DE9"/>
    <w:rsid w:val="008C6704"/>
    <w:rsid w:val="008C73B4"/>
    <w:rsid w:val="008C774A"/>
    <w:rsid w:val="008C7D9B"/>
    <w:rsid w:val="008D09A2"/>
    <w:rsid w:val="008D1219"/>
    <w:rsid w:val="008D3275"/>
    <w:rsid w:val="008D524C"/>
    <w:rsid w:val="008D6AA4"/>
    <w:rsid w:val="008D75DF"/>
    <w:rsid w:val="008E06EC"/>
    <w:rsid w:val="008E11A2"/>
    <w:rsid w:val="008E1DD8"/>
    <w:rsid w:val="008F1A8F"/>
    <w:rsid w:val="008F37A6"/>
    <w:rsid w:val="008F5441"/>
    <w:rsid w:val="008F7DDC"/>
    <w:rsid w:val="00901E4A"/>
    <w:rsid w:val="00904092"/>
    <w:rsid w:val="00904CD7"/>
    <w:rsid w:val="00910E5F"/>
    <w:rsid w:val="009120C0"/>
    <w:rsid w:val="00913395"/>
    <w:rsid w:val="00914623"/>
    <w:rsid w:val="00914C88"/>
    <w:rsid w:val="00916D52"/>
    <w:rsid w:val="0091773B"/>
    <w:rsid w:val="009205B1"/>
    <w:rsid w:val="00924F9A"/>
    <w:rsid w:val="009252CA"/>
    <w:rsid w:val="00926D98"/>
    <w:rsid w:val="00930220"/>
    <w:rsid w:val="00930D3B"/>
    <w:rsid w:val="00930E0E"/>
    <w:rsid w:val="00931A9B"/>
    <w:rsid w:val="0093274D"/>
    <w:rsid w:val="009327CC"/>
    <w:rsid w:val="00932855"/>
    <w:rsid w:val="00933219"/>
    <w:rsid w:val="00934990"/>
    <w:rsid w:val="00934CBB"/>
    <w:rsid w:val="009355EA"/>
    <w:rsid w:val="00935BBD"/>
    <w:rsid w:val="00942C5A"/>
    <w:rsid w:val="009441ED"/>
    <w:rsid w:val="009446E0"/>
    <w:rsid w:val="009451D9"/>
    <w:rsid w:val="00947331"/>
    <w:rsid w:val="009514F0"/>
    <w:rsid w:val="009535BF"/>
    <w:rsid w:val="00953A93"/>
    <w:rsid w:val="00954F93"/>
    <w:rsid w:val="0095611C"/>
    <w:rsid w:val="00962195"/>
    <w:rsid w:val="009622CE"/>
    <w:rsid w:val="009646C2"/>
    <w:rsid w:val="0096481B"/>
    <w:rsid w:val="00964EFD"/>
    <w:rsid w:val="009652BA"/>
    <w:rsid w:val="009663E5"/>
    <w:rsid w:val="00972190"/>
    <w:rsid w:val="00972DE9"/>
    <w:rsid w:val="009741CA"/>
    <w:rsid w:val="00980068"/>
    <w:rsid w:val="00984791"/>
    <w:rsid w:val="00984977"/>
    <w:rsid w:val="00985180"/>
    <w:rsid w:val="00985C65"/>
    <w:rsid w:val="00985D36"/>
    <w:rsid w:val="009873AB"/>
    <w:rsid w:val="009878F6"/>
    <w:rsid w:val="00987AA1"/>
    <w:rsid w:val="00992950"/>
    <w:rsid w:val="009937EC"/>
    <w:rsid w:val="00993A41"/>
    <w:rsid w:val="00994EAE"/>
    <w:rsid w:val="0099530D"/>
    <w:rsid w:val="00995693"/>
    <w:rsid w:val="0099587E"/>
    <w:rsid w:val="00996CE9"/>
    <w:rsid w:val="009A00D2"/>
    <w:rsid w:val="009A0C40"/>
    <w:rsid w:val="009A25AA"/>
    <w:rsid w:val="009A3DF5"/>
    <w:rsid w:val="009A5114"/>
    <w:rsid w:val="009A54C7"/>
    <w:rsid w:val="009A5D44"/>
    <w:rsid w:val="009A7EE4"/>
    <w:rsid w:val="009B1C93"/>
    <w:rsid w:val="009C10BB"/>
    <w:rsid w:val="009C10F8"/>
    <w:rsid w:val="009C19FD"/>
    <w:rsid w:val="009C1A04"/>
    <w:rsid w:val="009C252F"/>
    <w:rsid w:val="009C27FD"/>
    <w:rsid w:val="009C2B5B"/>
    <w:rsid w:val="009C2B94"/>
    <w:rsid w:val="009C315A"/>
    <w:rsid w:val="009C32CB"/>
    <w:rsid w:val="009C3597"/>
    <w:rsid w:val="009C35FB"/>
    <w:rsid w:val="009C4064"/>
    <w:rsid w:val="009C569E"/>
    <w:rsid w:val="009C5874"/>
    <w:rsid w:val="009C76B6"/>
    <w:rsid w:val="009C7735"/>
    <w:rsid w:val="009D0059"/>
    <w:rsid w:val="009D07F8"/>
    <w:rsid w:val="009D0C3E"/>
    <w:rsid w:val="009D3AD7"/>
    <w:rsid w:val="009D6079"/>
    <w:rsid w:val="009D66CA"/>
    <w:rsid w:val="009E155B"/>
    <w:rsid w:val="009E1A7A"/>
    <w:rsid w:val="009E20D6"/>
    <w:rsid w:val="009E4F02"/>
    <w:rsid w:val="009E6AC3"/>
    <w:rsid w:val="009E6BC7"/>
    <w:rsid w:val="009F0AEC"/>
    <w:rsid w:val="009F0FF3"/>
    <w:rsid w:val="009F1024"/>
    <w:rsid w:val="009F45DB"/>
    <w:rsid w:val="00A004D4"/>
    <w:rsid w:val="00A00757"/>
    <w:rsid w:val="00A01A89"/>
    <w:rsid w:val="00A02516"/>
    <w:rsid w:val="00A02E53"/>
    <w:rsid w:val="00A0328E"/>
    <w:rsid w:val="00A041E7"/>
    <w:rsid w:val="00A0465C"/>
    <w:rsid w:val="00A07020"/>
    <w:rsid w:val="00A11282"/>
    <w:rsid w:val="00A13100"/>
    <w:rsid w:val="00A14160"/>
    <w:rsid w:val="00A1544C"/>
    <w:rsid w:val="00A167D5"/>
    <w:rsid w:val="00A17586"/>
    <w:rsid w:val="00A20556"/>
    <w:rsid w:val="00A2077F"/>
    <w:rsid w:val="00A22FE8"/>
    <w:rsid w:val="00A251C3"/>
    <w:rsid w:val="00A2616F"/>
    <w:rsid w:val="00A30A5C"/>
    <w:rsid w:val="00A30E0D"/>
    <w:rsid w:val="00A3274A"/>
    <w:rsid w:val="00A35860"/>
    <w:rsid w:val="00A41268"/>
    <w:rsid w:val="00A433FA"/>
    <w:rsid w:val="00A464E9"/>
    <w:rsid w:val="00A468EA"/>
    <w:rsid w:val="00A50037"/>
    <w:rsid w:val="00A50093"/>
    <w:rsid w:val="00A523B8"/>
    <w:rsid w:val="00A52495"/>
    <w:rsid w:val="00A54048"/>
    <w:rsid w:val="00A54999"/>
    <w:rsid w:val="00A55377"/>
    <w:rsid w:val="00A56573"/>
    <w:rsid w:val="00A57978"/>
    <w:rsid w:val="00A6041F"/>
    <w:rsid w:val="00A616EE"/>
    <w:rsid w:val="00A62926"/>
    <w:rsid w:val="00A652AD"/>
    <w:rsid w:val="00A66831"/>
    <w:rsid w:val="00A66995"/>
    <w:rsid w:val="00A67017"/>
    <w:rsid w:val="00A714A4"/>
    <w:rsid w:val="00A723CA"/>
    <w:rsid w:val="00A74CAF"/>
    <w:rsid w:val="00A80F70"/>
    <w:rsid w:val="00A8216D"/>
    <w:rsid w:val="00A82B36"/>
    <w:rsid w:val="00A83E77"/>
    <w:rsid w:val="00A84079"/>
    <w:rsid w:val="00A846EA"/>
    <w:rsid w:val="00A8576C"/>
    <w:rsid w:val="00A866D7"/>
    <w:rsid w:val="00A86BB0"/>
    <w:rsid w:val="00A87C0A"/>
    <w:rsid w:val="00A906CA"/>
    <w:rsid w:val="00A91D64"/>
    <w:rsid w:val="00A9212B"/>
    <w:rsid w:val="00A92480"/>
    <w:rsid w:val="00A92C63"/>
    <w:rsid w:val="00A92E96"/>
    <w:rsid w:val="00A93052"/>
    <w:rsid w:val="00A939C6"/>
    <w:rsid w:val="00A94810"/>
    <w:rsid w:val="00A95ED7"/>
    <w:rsid w:val="00A974B3"/>
    <w:rsid w:val="00AA17DF"/>
    <w:rsid w:val="00AA2139"/>
    <w:rsid w:val="00AA3016"/>
    <w:rsid w:val="00AA3F7D"/>
    <w:rsid w:val="00AA7DAB"/>
    <w:rsid w:val="00AB25A0"/>
    <w:rsid w:val="00AB3891"/>
    <w:rsid w:val="00AB447D"/>
    <w:rsid w:val="00AB45F5"/>
    <w:rsid w:val="00AB4EBA"/>
    <w:rsid w:val="00AB7F61"/>
    <w:rsid w:val="00AC243C"/>
    <w:rsid w:val="00AC2C64"/>
    <w:rsid w:val="00AC34AE"/>
    <w:rsid w:val="00AC5333"/>
    <w:rsid w:val="00AC5673"/>
    <w:rsid w:val="00AD1A3A"/>
    <w:rsid w:val="00AD1E84"/>
    <w:rsid w:val="00AD661C"/>
    <w:rsid w:val="00AD7F6E"/>
    <w:rsid w:val="00AE12A6"/>
    <w:rsid w:val="00AE2248"/>
    <w:rsid w:val="00AE3B7A"/>
    <w:rsid w:val="00AE423E"/>
    <w:rsid w:val="00AE538F"/>
    <w:rsid w:val="00AE5B63"/>
    <w:rsid w:val="00AE61AA"/>
    <w:rsid w:val="00AE69B9"/>
    <w:rsid w:val="00AE6B82"/>
    <w:rsid w:val="00AE6C57"/>
    <w:rsid w:val="00AF0DBF"/>
    <w:rsid w:val="00AF2544"/>
    <w:rsid w:val="00AF289F"/>
    <w:rsid w:val="00AF3326"/>
    <w:rsid w:val="00AF3F74"/>
    <w:rsid w:val="00AF427F"/>
    <w:rsid w:val="00AF5352"/>
    <w:rsid w:val="00AF70AC"/>
    <w:rsid w:val="00AF7CDC"/>
    <w:rsid w:val="00B004FE"/>
    <w:rsid w:val="00B01D5A"/>
    <w:rsid w:val="00B03A56"/>
    <w:rsid w:val="00B03D6D"/>
    <w:rsid w:val="00B040EC"/>
    <w:rsid w:val="00B07197"/>
    <w:rsid w:val="00B07925"/>
    <w:rsid w:val="00B07C8F"/>
    <w:rsid w:val="00B07CEC"/>
    <w:rsid w:val="00B108F0"/>
    <w:rsid w:val="00B16E27"/>
    <w:rsid w:val="00B20E0E"/>
    <w:rsid w:val="00B20E13"/>
    <w:rsid w:val="00B215A4"/>
    <w:rsid w:val="00B216CD"/>
    <w:rsid w:val="00B23B5A"/>
    <w:rsid w:val="00B24046"/>
    <w:rsid w:val="00B24174"/>
    <w:rsid w:val="00B243F2"/>
    <w:rsid w:val="00B24800"/>
    <w:rsid w:val="00B30797"/>
    <w:rsid w:val="00B30AA4"/>
    <w:rsid w:val="00B320EF"/>
    <w:rsid w:val="00B339E7"/>
    <w:rsid w:val="00B34792"/>
    <w:rsid w:val="00B34B95"/>
    <w:rsid w:val="00B358E8"/>
    <w:rsid w:val="00B359D7"/>
    <w:rsid w:val="00B36CF9"/>
    <w:rsid w:val="00B3755F"/>
    <w:rsid w:val="00B405B2"/>
    <w:rsid w:val="00B420E2"/>
    <w:rsid w:val="00B42741"/>
    <w:rsid w:val="00B43BF0"/>
    <w:rsid w:val="00B471C8"/>
    <w:rsid w:val="00B473DC"/>
    <w:rsid w:val="00B50179"/>
    <w:rsid w:val="00B50655"/>
    <w:rsid w:val="00B53187"/>
    <w:rsid w:val="00B541F9"/>
    <w:rsid w:val="00B55A7F"/>
    <w:rsid w:val="00B56843"/>
    <w:rsid w:val="00B56980"/>
    <w:rsid w:val="00B56E38"/>
    <w:rsid w:val="00B56E62"/>
    <w:rsid w:val="00B57DCB"/>
    <w:rsid w:val="00B61B68"/>
    <w:rsid w:val="00B61B80"/>
    <w:rsid w:val="00B62F8C"/>
    <w:rsid w:val="00B63212"/>
    <w:rsid w:val="00B66A17"/>
    <w:rsid w:val="00B678E4"/>
    <w:rsid w:val="00B67A6C"/>
    <w:rsid w:val="00B7051E"/>
    <w:rsid w:val="00B707F5"/>
    <w:rsid w:val="00B72819"/>
    <w:rsid w:val="00B72BFD"/>
    <w:rsid w:val="00B7656B"/>
    <w:rsid w:val="00B76FD6"/>
    <w:rsid w:val="00B80FF5"/>
    <w:rsid w:val="00B829B9"/>
    <w:rsid w:val="00B836C3"/>
    <w:rsid w:val="00B836C4"/>
    <w:rsid w:val="00B8516E"/>
    <w:rsid w:val="00B8560C"/>
    <w:rsid w:val="00B85B1C"/>
    <w:rsid w:val="00B8727D"/>
    <w:rsid w:val="00B877A0"/>
    <w:rsid w:val="00B91E81"/>
    <w:rsid w:val="00B9261F"/>
    <w:rsid w:val="00B93DF1"/>
    <w:rsid w:val="00B9510A"/>
    <w:rsid w:val="00B95596"/>
    <w:rsid w:val="00B95DC0"/>
    <w:rsid w:val="00BA125E"/>
    <w:rsid w:val="00BA2906"/>
    <w:rsid w:val="00BA3262"/>
    <w:rsid w:val="00BA514C"/>
    <w:rsid w:val="00BA52D3"/>
    <w:rsid w:val="00BA6D01"/>
    <w:rsid w:val="00BA77A7"/>
    <w:rsid w:val="00BA7E6B"/>
    <w:rsid w:val="00BB01EA"/>
    <w:rsid w:val="00BB0506"/>
    <w:rsid w:val="00BB0BC4"/>
    <w:rsid w:val="00BB1A7E"/>
    <w:rsid w:val="00BB2C92"/>
    <w:rsid w:val="00BB2FB7"/>
    <w:rsid w:val="00BB30A4"/>
    <w:rsid w:val="00BB3569"/>
    <w:rsid w:val="00BB4348"/>
    <w:rsid w:val="00BB43BE"/>
    <w:rsid w:val="00BB5D11"/>
    <w:rsid w:val="00BB6421"/>
    <w:rsid w:val="00BC25B8"/>
    <w:rsid w:val="00BC304F"/>
    <w:rsid w:val="00BC4730"/>
    <w:rsid w:val="00BC4B76"/>
    <w:rsid w:val="00BC79ED"/>
    <w:rsid w:val="00BD5EEE"/>
    <w:rsid w:val="00BE0901"/>
    <w:rsid w:val="00BE1301"/>
    <w:rsid w:val="00BE16BA"/>
    <w:rsid w:val="00BE3094"/>
    <w:rsid w:val="00BE3838"/>
    <w:rsid w:val="00BE3E2A"/>
    <w:rsid w:val="00BE4787"/>
    <w:rsid w:val="00BE4A34"/>
    <w:rsid w:val="00BE4A7A"/>
    <w:rsid w:val="00BE6240"/>
    <w:rsid w:val="00BE7263"/>
    <w:rsid w:val="00BE7582"/>
    <w:rsid w:val="00BF0108"/>
    <w:rsid w:val="00BF264B"/>
    <w:rsid w:val="00BF2657"/>
    <w:rsid w:val="00BF2F9C"/>
    <w:rsid w:val="00BF32A9"/>
    <w:rsid w:val="00BF3CD9"/>
    <w:rsid w:val="00BF5916"/>
    <w:rsid w:val="00BF6C50"/>
    <w:rsid w:val="00C03266"/>
    <w:rsid w:val="00C045DF"/>
    <w:rsid w:val="00C055ED"/>
    <w:rsid w:val="00C06B2B"/>
    <w:rsid w:val="00C0776F"/>
    <w:rsid w:val="00C11B7F"/>
    <w:rsid w:val="00C1236B"/>
    <w:rsid w:val="00C12B16"/>
    <w:rsid w:val="00C12DCC"/>
    <w:rsid w:val="00C13B00"/>
    <w:rsid w:val="00C13DEF"/>
    <w:rsid w:val="00C1578B"/>
    <w:rsid w:val="00C16F83"/>
    <w:rsid w:val="00C174CB"/>
    <w:rsid w:val="00C1786A"/>
    <w:rsid w:val="00C20421"/>
    <w:rsid w:val="00C24F9E"/>
    <w:rsid w:val="00C277FA"/>
    <w:rsid w:val="00C30A35"/>
    <w:rsid w:val="00C330D7"/>
    <w:rsid w:val="00C34E56"/>
    <w:rsid w:val="00C365DF"/>
    <w:rsid w:val="00C375CA"/>
    <w:rsid w:val="00C37717"/>
    <w:rsid w:val="00C41142"/>
    <w:rsid w:val="00C4208F"/>
    <w:rsid w:val="00C4291D"/>
    <w:rsid w:val="00C42BFD"/>
    <w:rsid w:val="00C44B8F"/>
    <w:rsid w:val="00C46CAA"/>
    <w:rsid w:val="00C474CA"/>
    <w:rsid w:val="00C47DEA"/>
    <w:rsid w:val="00C47E1A"/>
    <w:rsid w:val="00C55BA8"/>
    <w:rsid w:val="00C56789"/>
    <w:rsid w:val="00C56A60"/>
    <w:rsid w:val="00C57B77"/>
    <w:rsid w:val="00C606FC"/>
    <w:rsid w:val="00C61A11"/>
    <w:rsid w:val="00C634EF"/>
    <w:rsid w:val="00C63D64"/>
    <w:rsid w:val="00C658BD"/>
    <w:rsid w:val="00C662F8"/>
    <w:rsid w:val="00C6639B"/>
    <w:rsid w:val="00C6687B"/>
    <w:rsid w:val="00C677D1"/>
    <w:rsid w:val="00C75301"/>
    <w:rsid w:val="00C77468"/>
    <w:rsid w:val="00C800E0"/>
    <w:rsid w:val="00C80CB5"/>
    <w:rsid w:val="00C80F57"/>
    <w:rsid w:val="00C81592"/>
    <w:rsid w:val="00C8263C"/>
    <w:rsid w:val="00C82A5E"/>
    <w:rsid w:val="00C84692"/>
    <w:rsid w:val="00C8490C"/>
    <w:rsid w:val="00C84934"/>
    <w:rsid w:val="00C84CCC"/>
    <w:rsid w:val="00C85D57"/>
    <w:rsid w:val="00C86042"/>
    <w:rsid w:val="00C87268"/>
    <w:rsid w:val="00C90722"/>
    <w:rsid w:val="00C90F30"/>
    <w:rsid w:val="00C92C96"/>
    <w:rsid w:val="00C935AA"/>
    <w:rsid w:val="00C935CC"/>
    <w:rsid w:val="00C938EF"/>
    <w:rsid w:val="00C9400F"/>
    <w:rsid w:val="00C96B56"/>
    <w:rsid w:val="00CA1910"/>
    <w:rsid w:val="00CA1B63"/>
    <w:rsid w:val="00CA224F"/>
    <w:rsid w:val="00CA2D62"/>
    <w:rsid w:val="00CA2EA9"/>
    <w:rsid w:val="00CA4D1F"/>
    <w:rsid w:val="00CA594C"/>
    <w:rsid w:val="00CA6961"/>
    <w:rsid w:val="00CA6CC2"/>
    <w:rsid w:val="00CB1BA4"/>
    <w:rsid w:val="00CB275F"/>
    <w:rsid w:val="00CB31EA"/>
    <w:rsid w:val="00CB4F0A"/>
    <w:rsid w:val="00CB62C5"/>
    <w:rsid w:val="00CB776C"/>
    <w:rsid w:val="00CC2998"/>
    <w:rsid w:val="00CC2C03"/>
    <w:rsid w:val="00CC7E24"/>
    <w:rsid w:val="00CD0988"/>
    <w:rsid w:val="00CD1467"/>
    <w:rsid w:val="00CD163B"/>
    <w:rsid w:val="00CD443C"/>
    <w:rsid w:val="00CD5820"/>
    <w:rsid w:val="00CD711C"/>
    <w:rsid w:val="00CE0294"/>
    <w:rsid w:val="00CE16BF"/>
    <w:rsid w:val="00CE2149"/>
    <w:rsid w:val="00CE2400"/>
    <w:rsid w:val="00CE36FB"/>
    <w:rsid w:val="00CE3C76"/>
    <w:rsid w:val="00CE4D3A"/>
    <w:rsid w:val="00CE5246"/>
    <w:rsid w:val="00CE575B"/>
    <w:rsid w:val="00CE6B3E"/>
    <w:rsid w:val="00CF030B"/>
    <w:rsid w:val="00CF095A"/>
    <w:rsid w:val="00CF1704"/>
    <w:rsid w:val="00CF26DB"/>
    <w:rsid w:val="00CF2FE7"/>
    <w:rsid w:val="00CF60CB"/>
    <w:rsid w:val="00CF6535"/>
    <w:rsid w:val="00D00873"/>
    <w:rsid w:val="00D05625"/>
    <w:rsid w:val="00D109B1"/>
    <w:rsid w:val="00D11109"/>
    <w:rsid w:val="00D12540"/>
    <w:rsid w:val="00D128E9"/>
    <w:rsid w:val="00D15C1F"/>
    <w:rsid w:val="00D168E0"/>
    <w:rsid w:val="00D17E71"/>
    <w:rsid w:val="00D230A7"/>
    <w:rsid w:val="00D237B7"/>
    <w:rsid w:val="00D2397F"/>
    <w:rsid w:val="00D23F09"/>
    <w:rsid w:val="00D24130"/>
    <w:rsid w:val="00D241B1"/>
    <w:rsid w:val="00D26D28"/>
    <w:rsid w:val="00D305BE"/>
    <w:rsid w:val="00D309EA"/>
    <w:rsid w:val="00D338C8"/>
    <w:rsid w:val="00D33CC0"/>
    <w:rsid w:val="00D33CFC"/>
    <w:rsid w:val="00D3431A"/>
    <w:rsid w:val="00D34E2E"/>
    <w:rsid w:val="00D34E83"/>
    <w:rsid w:val="00D35488"/>
    <w:rsid w:val="00D35F59"/>
    <w:rsid w:val="00D3651A"/>
    <w:rsid w:val="00D37811"/>
    <w:rsid w:val="00D4075F"/>
    <w:rsid w:val="00D418CA"/>
    <w:rsid w:val="00D42267"/>
    <w:rsid w:val="00D444B5"/>
    <w:rsid w:val="00D473ED"/>
    <w:rsid w:val="00D474BE"/>
    <w:rsid w:val="00D476DB"/>
    <w:rsid w:val="00D51D45"/>
    <w:rsid w:val="00D5281A"/>
    <w:rsid w:val="00D53176"/>
    <w:rsid w:val="00D54479"/>
    <w:rsid w:val="00D5519C"/>
    <w:rsid w:val="00D5563B"/>
    <w:rsid w:val="00D56626"/>
    <w:rsid w:val="00D568B3"/>
    <w:rsid w:val="00D60E0D"/>
    <w:rsid w:val="00D621E6"/>
    <w:rsid w:val="00D63206"/>
    <w:rsid w:val="00D64860"/>
    <w:rsid w:val="00D65914"/>
    <w:rsid w:val="00D67A40"/>
    <w:rsid w:val="00D67E5B"/>
    <w:rsid w:val="00D72583"/>
    <w:rsid w:val="00D738B1"/>
    <w:rsid w:val="00D7427C"/>
    <w:rsid w:val="00D74EB7"/>
    <w:rsid w:val="00D75642"/>
    <w:rsid w:val="00D759A6"/>
    <w:rsid w:val="00D75ABF"/>
    <w:rsid w:val="00D809C4"/>
    <w:rsid w:val="00D81ACC"/>
    <w:rsid w:val="00D8342E"/>
    <w:rsid w:val="00D835EB"/>
    <w:rsid w:val="00D8439F"/>
    <w:rsid w:val="00D86209"/>
    <w:rsid w:val="00D86FC4"/>
    <w:rsid w:val="00D92815"/>
    <w:rsid w:val="00D93039"/>
    <w:rsid w:val="00D93544"/>
    <w:rsid w:val="00D93E01"/>
    <w:rsid w:val="00D9416E"/>
    <w:rsid w:val="00D95121"/>
    <w:rsid w:val="00D95AF8"/>
    <w:rsid w:val="00D96B40"/>
    <w:rsid w:val="00D97492"/>
    <w:rsid w:val="00DA0A55"/>
    <w:rsid w:val="00DA0D76"/>
    <w:rsid w:val="00DA178E"/>
    <w:rsid w:val="00DA35A2"/>
    <w:rsid w:val="00DA3AE5"/>
    <w:rsid w:val="00DA4E72"/>
    <w:rsid w:val="00DA6320"/>
    <w:rsid w:val="00DB1363"/>
    <w:rsid w:val="00DB1FE8"/>
    <w:rsid w:val="00DB2306"/>
    <w:rsid w:val="00DB4052"/>
    <w:rsid w:val="00DB5664"/>
    <w:rsid w:val="00DC184C"/>
    <w:rsid w:val="00DC4DE1"/>
    <w:rsid w:val="00DC50D4"/>
    <w:rsid w:val="00DC561D"/>
    <w:rsid w:val="00DC71F1"/>
    <w:rsid w:val="00DC7B71"/>
    <w:rsid w:val="00DD30C7"/>
    <w:rsid w:val="00DD347F"/>
    <w:rsid w:val="00DD35C4"/>
    <w:rsid w:val="00DD3DC4"/>
    <w:rsid w:val="00DD3DEB"/>
    <w:rsid w:val="00DD5A7C"/>
    <w:rsid w:val="00DD5C5A"/>
    <w:rsid w:val="00DD6105"/>
    <w:rsid w:val="00DD795B"/>
    <w:rsid w:val="00DD7F49"/>
    <w:rsid w:val="00DE1303"/>
    <w:rsid w:val="00DE4643"/>
    <w:rsid w:val="00DE575F"/>
    <w:rsid w:val="00DE670E"/>
    <w:rsid w:val="00DF0BD5"/>
    <w:rsid w:val="00DF20D7"/>
    <w:rsid w:val="00DF53BC"/>
    <w:rsid w:val="00DF77F2"/>
    <w:rsid w:val="00E003F7"/>
    <w:rsid w:val="00E03658"/>
    <w:rsid w:val="00E036D1"/>
    <w:rsid w:val="00E041F3"/>
    <w:rsid w:val="00E04ED8"/>
    <w:rsid w:val="00E05B92"/>
    <w:rsid w:val="00E102A6"/>
    <w:rsid w:val="00E10396"/>
    <w:rsid w:val="00E1052A"/>
    <w:rsid w:val="00E10A10"/>
    <w:rsid w:val="00E10D17"/>
    <w:rsid w:val="00E126E2"/>
    <w:rsid w:val="00E154D9"/>
    <w:rsid w:val="00E155D0"/>
    <w:rsid w:val="00E169E6"/>
    <w:rsid w:val="00E1788D"/>
    <w:rsid w:val="00E213AA"/>
    <w:rsid w:val="00E21F94"/>
    <w:rsid w:val="00E24CBD"/>
    <w:rsid w:val="00E30345"/>
    <w:rsid w:val="00E31CE9"/>
    <w:rsid w:val="00E31F63"/>
    <w:rsid w:val="00E32AEA"/>
    <w:rsid w:val="00E33557"/>
    <w:rsid w:val="00E338AC"/>
    <w:rsid w:val="00E33B04"/>
    <w:rsid w:val="00E346CA"/>
    <w:rsid w:val="00E34BA5"/>
    <w:rsid w:val="00E34FCE"/>
    <w:rsid w:val="00E3561D"/>
    <w:rsid w:val="00E35C9C"/>
    <w:rsid w:val="00E361D5"/>
    <w:rsid w:val="00E3644E"/>
    <w:rsid w:val="00E40890"/>
    <w:rsid w:val="00E42152"/>
    <w:rsid w:val="00E42B3A"/>
    <w:rsid w:val="00E42C7C"/>
    <w:rsid w:val="00E45B15"/>
    <w:rsid w:val="00E4604E"/>
    <w:rsid w:val="00E462F3"/>
    <w:rsid w:val="00E4788B"/>
    <w:rsid w:val="00E50429"/>
    <w:rsid w:val="00E535AF"/>
    <w:rsid w:val="00E53A52"/>
    <w:rsid w:val="00E54254"/>
    <w:rsid w:val="00E56F78"/>
    <w:rsid w:val="00E5733B"/>
    <w:rsid w:val="00E60CB1"/>
    <w:rsid w:val="00E610CB"/>
    <w:rsid w:val="00E61CEF"/>
    <w:rsid w:val="00E62A2C"/>
    <w:rsid w:val="00E63882"/>
    <w:rsid w:val="00E6401B"/>
    <w:rsid w:val="00E64FA9"/>
    <w:rsid w:val="00E65977"/>
    <w:rsid w:val="00E71079"/>
    <w:rsid w:val="00E71ABB"/>
    <w:rsid w:val="00E722C4"/>
    <w:rsid w:val="00E72328"/>
    <w:rsid w:val="00E725EC"/>
    <w:rsid w:val="00E73720"/>
    <w:rsid w:val="00E742DD"/>
    <w:rsid w:val="00E744F2"/>
    <w:rsid w:val="00E76E5E"/>
    <w:rsid w:val="00E801C8"/>
    <w:rsid w:val="00E8193D"/>
    <w:rsid w:val="00E82AE6"/>
    <w:rsid w:val="00E83822"/>
    <w:rsid w:val="00E83CD5"/>
    <w:rsid w:val="00E83D8A"/>
    <w:rsid w:val="00E8410E"/>
    <w:rsid w:val="00E856CC"/>
    <w:rsid w:val="00E85ABD"/>
    <w:rsid w:val="00E85DFD"/>
    <w:rsid w:val="00E87805"/>
    <w:rsid w:val="00E903C2"/>
    <w:rsid w:val="00E92AA0"/>
    <w:rsid w:val="00E93FAE"/>
    <w:rsid w:val="00E9428C"/>
    <w:rsid w:val="00E95450"/>
    <w:rsid w:val="00E96343"/>
    <w:rsid w:val="00E97646"/>
    <w:rsid w:val="00E9764F"/>
    <w:rsid w:val="00EA0DE1"/>
    <w:rsid w:val="00EA0FDF"/>
    <w:rsid w:val="00EA126C"/>
    <w:rsid w:val="00EA522D"/>
    <w:rsid w:val="00EA5282"/>
    <w:rsid w:val="00EA547C"/>
    <w:rsid w:val="00EA73ED"/>
    <w:rsid w:val="00EA78FF"/>
    <w:rsid w:val="00EB0E3A"/>
    <w:rsid w:val="00EB1313"/>
    <w:rsid w:val="00EB1628"/>
    <w:rsid w:val="00EB263A"/>
    <w:rsid w:val="00EB43DE"/>
    <w:rsid w:val="00EB4646"/>
    <w:rsid w:val="00EB56C7"/>
    <w:rsid w:val="00EB5F30"/>
    <w:rsid w:val="00EB6D6A"/>
    <w:rsid w:val="00EC1EF2"/>
    <w:rsid w:val="00EC2210"/>
    <w:rsid w:val="00EC26D4"/>
    <w:rsid w:val="00EC4D3E"/>
    <w:rsid w:val="00EC59E0"/>
    <w:rsid w:val="00EC69D8"/>
    <w:rsid w:val="00ED0463"/>
    <w:rsid w:val="00ED138C"/>
    <w:rsid w:val="00ED1BF5"/>
    <w:rsid w:val="00ED1F88"/>
    <w:rsid w:val="00ED5F15"/>
    <w:rsid w:val="00ED6822"/>
    <w:rsid w:val="00ED6F8D"/>
    <w:rsid w:val="00ED76EC"/>
    <w:rsid w:val="00ED7E34"/>
    <w:rsid w:val="00ED7FC4"/>
    <w:rsid w:val="00EE33B8"/>
    <w:rsid w:val="00EE4157"/>
    <w:rsid w:val="00EE5683"/>
    <w:rsid w:val="00EE7D77"/>
    <w:rsid w:val="00EF14D8"/>
    <w:rsid w:val="00EF2C38"/>
    <w:rsid w:val="00EF2DE7"/>
    <w:rsid w:val="00EF37DA"/>
    <w:rsid w:val="00EF38AE"/>
    <w:rsid w:val="00EF4C34"/>
    <w:rsid w:val="00EF66B8"/>
    <w:rsid w:val="00EF6CC1"/>
    <w:rsid w:val="00EF79F9"/>
    <w:rsid w:val="00F0254F"/>
    <w:rsid w:val="00F03AB1"/>
    <w:rsid w:val="00F04EB1"/>
    <w:rsid w:val="00F10414"/>
    <w:rsid w:val="00F10991"/>
    <w:rsid w:val="00F1353B"/>
    <w:rsid w:val="00F150E3"/>
    <w:rsid w:val="00F15F6F"/>
    <w:rsid w:val="00F22A56"/>
    <w:rsid w:val="00F23189"/>
    <w:rsid w:val="00F25F49"/>
    <w:rsid w:val="00F264DF"/>
    <w:rsid w:val="00F26F91"/>
    <w:rsid w:val="00F30583"/>
    <w:rsid w:val="00F308A5"/>
    <w:rsid w:val="00F30FB4"/>
    <w:rsid w:val="00F35728"/>
    <w:rsid w:val="00F366E3"/>
    <w:rsid w:val="00F40190"/>
    <w:rsid w:val="00F44A3D"/>
    <w:rsid w:val="00F44DB9"/>
    <w:rsid w:val="00F46FF5"/>
    <w:rsid w:val="00F5311F"/>
    <w:rsid w:val="00F54B57"/>
    <w:rsid w:val="00F54C62"/>
    <w:rsid w:val="00F562FE"/>
    <w:rsid w:val="00F566D2"/>
    <w:rsid w:val="00F569B1"/>
    <w:rsid w:val="00F56E37"/>
    <w:rsid w:val="00F602EF"/>
    <w:rsid w:val="00F6036A"/>
    <w:rsid w:val="00F605EA"/>
    <w:rsid w:val="00F624A6"/>
    <w:rsid w:val="00F6430C"/>
    <w:rsid w:val="00F648C9"/>
    <w:rsid w:val="00F652F6"/>
    <w:rsid w:val="00F70DA3"/>
    <w:rsid w:val="00F70E6F"/>
    <w:rsid w:val="00F71A9B"/>
    <w:rsid w:val="00F72A7B"/>
    <w:rsid w:val="00F72DF9"/>
    <w:rsid w:val="00F73715"/>
    <w:rsid w:val="00F73778"/>
    <w:rsid w:val="00F73BE5"/>
    <w:rsid w:val="00F74C51"/>
    <w:rsid w:val="00F757AD"/>
    <w:rsid w:val="00F77D00"/>
    <w:rsid w:val="00F802D8"/>
    <w:rsid w:val="00F81089"/>
    <w:rsid w:val="00F82F4F"/>
    <w:rsid w:val="00F836F9"/>
    <w:rsid w:val="00F8372E"/>
    <w:rsid w:val="00F84ABC"/>
    <w:rsid w:val="00F860FE"/>
    <w:rsid w:val="00F86561"/>
    <w:rsid w:val="00F920C3"/>
    <w:rsid w:val="00F9251F"/>
    <w:rsid w:val="00F9410E"/>
    <w:rsid w:val="00F94FE6"/>
    <w:rsid w:val="00F96EEC"/>
    <w:rsid w:val="00F971D8"/>
    <w:rsid w:val="00FA28B4"/>
    <w:rsid w:val="00FA29B9"/>
    <w:rsid w:val="00FA4571"/>
    <w:rsid w:val="00FA4A99"/>
    <w:rsid w:val="00FA4D12"/>
    <w:rsid w:val="00FA52CD"/>
    <w:rsid w:val="00FA5CB1"/>
    <w:rsid w:val="00FA5DA0"/>
    <w:rsid w:val="00FB01FB"/>
    <w:rsid w:val="00FB0394"/>
    <w:rsid w:val="00FB24E6"/>
    <w:rsid w:val="00FB2581"/>
    <w:rsid w:val="00FB2B14"/>
    <w:rsid w:val="00FB3C66"/>
    <w:rsid w:val="00FB4D96"/>
    <w:rsid w:val="00FB67F2"/>
    <w:rsid w:val="00FB69FD"/>
    <w:rsid w:val="00FC0FA9"/>
    <w:rsid w:val="00FC2F36"/>
    <w:rsid w:val="00FC381F"/>
    <w:rsid w:val="00FC3951"/>
    <w:rsid w:val="00FC3AE4"/>
    <w:rsid w:val="00FC44BF"/>
    <w:rsid w:val="00FC4E80"/>
    <w:rsid w:val="00FC4EEB"/>
    <w:rsid w:val="00FC4EFB"/>
    <w:rsid w:val="00FC523E"/>
    <w:rsid w:val="00FC6235"/>
    <w:rsid w:val="00FC6248"/>
    <w:rsid w:val="00FD0968"/>
    <w:rsid w:val="00FD15A3"/>
    <w:rsid w:val="00FD209C"/>
    <w:rsid w:val="00FD2DF6"/>
    <w:rsid w:val="00FD3973"/>
    <w:rsid w:val="00FD4F23"/>
    <w:rsid w:val="00FD5B36"/>
    <w:rsid w:val="00FD6FA8"/>
    <w:rsid w:val="00FD7B2A"/>
    <w:rsid w:val="00FE0397"/>
    <w:rsid w:val="00FE0543"/>
    <w:rsid w:val="00FE0AE6"/>
    <w:rsid w:val="00FE0E8F"/>
    <w:rsid w:val="00FE4548"/>
    <w:rsid w:val="00FE5F5A"/>
    <w:rsid w:val="00FE63E0"/>
    <w:rsid w:val="00FE6DFE"/>
    <w:rsid w:val="00FE79B9"/>
    <w:rsid w:val="00FF0802"/>
    <w:rsid w:val="00FF0F3F"/>
    <w:rsid w:val="00FF1EA4"/>
    <w:rsid w:val="00FF24DD"/>
    <w:rsid w:val="00FF36BC"/>
    <w:rsid w:val="00FF3B22"/>
    <w:rsid w:val="00FF6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docId w15:val="{C6B2F631-1082-42FB-9A6C-7BEF29C9F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345"/>
  </w:style>
  <w:style w:type="paragraph" w:styleId="1">
    <w:name w:val="heading 1"/>
    <w:basedOn w:val="a"/>
    <w:next w:val="a"/>
    <w:link w:val="10"/>
    <w:uiPriority w:val="9"/>
    <w:qFormat/>
    <w:rsid w:val="00C123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123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12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23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123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12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C12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236B"/>
  </w:style>
  <w:style w:type="paragraph" w:styleId="a5">
    <w:name w:val="footer"/>
    <w:basedOn w:val="a"/>
    <w:link w:val="a6"/>
    <w:uiPriority w:val="99"/>
    <w:unhideWhenUsed/>
    <w:rsid w:val="00C12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236B"/>
  </w:style>
  <w:style w:type="paragraph" w:styleId="a7">
    <w:name w:val="List Bullet"/>
    <w:basedOn w:val="a"/>
    <w:autoRedefine/>
    <w:uiPriority w:val="99"/>
    <w:rsid w:val="0086061B"/>
    <w:pPr>
      <w:spacing w:after="0" w:line="240" w:lineRule="auto"/>
      <w:jc w:val="both"/>
    </w:pPr>
    <w:rPr>
      <w:rFonts w:ascii="Times New Roman" w:hAnsi="Times New Roman" w:cs="Times New Roman"/>
      <w:color w:val="FF0000"/>
      <w:sz w:val="24"/>
      <w:szCs w:val="24"/>
    </w:rPr>
  </w:style>
  <w:style w:type="paragraph" w:styleId="a8">
    <w:name w:val="List Paragraph"/>
    <w:aliases w:val="нумерация,Заголовок_3,Bullet_IRAO,Мой Список,AC List 01,Подпись рисунка,Table-Normal,RSHB_Table-Normal,List Paragraph1,List Paragraph"/>
    <w:basedOn w:val="a"/>
    <w:link w:val="a9"/>
    <w:uiPriority w:val="34"/>
    <w:qFormat/>
    <w:rsid w:val="00C1236B"/>
    <w:pPr>
      <w:ind w:left="720"/>
      <w:contextualSpacing/>
    </w:pPr>
  </w:style>
  <w:style w:type="paragraph" w:styleId="31">
    <w:name w:val="Body Text Indent 3"/>
    <w:basedOn w:val="a"/>
    <w:link w:val="32"/>
    <w:rsid w:val="00C1236B"/>
    <w:pPr>
      <w:spacing w:after="0" w:line="240" w:lineRule="auto"/>
      <w:ind w:left="567" w:hanging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C1236B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Normal (Web)"/>
    <w:basedOn w:val="a"/>
    <w:uiPriority w:val="99"/>
    <w:unhideWhenUsed/>
    <w:rsid w:val="00C12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unhideWhenUsed/>
    <w:rsid w:val="00C1236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C1236B"/>
  </w:style>
  <w:style w:type="paragraph" w:styleId="ad">
    <w:name w:val="TOC Heading"/>
    <w:basedOn w:val="1"/>
    <w:next w:val="a"/>
    <w:uiPriority w:val="39"/>
    <w:unhideWhenUsed/>
    <w:qFormat/>
    <w:rsid w:val="00C1236B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1236B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C1236B"/>
    <w:pPr>
      <w:tabs>
        <w:tab w:val="left" w:pos="660"/>
        <w:tab w:val="right" w:leader="dot" w:pos="9627"/>
      </w:tabs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C1236B"/>
    <w:pPr>
      <w:spacing w:after="100"/>
      <w:ind w:left="440"/>
    </w:pPr>
  </w:style>
  <w:style w:type="character" w:styleId="ae">
    <w:name w:val="Hyperlink"/>
    <w:basedOn w:val="a0"/>
    <w:uiPriority w:val="99"/>
    <w:unhideWhenUsed/>
    <w:rsid w:val="00C1236B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C12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1236B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C1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link w:val="22"/>
    <w:rsid w:val="0010231E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22">
    <w:name w:val="Основной текст2"/>
    <w:basedOn w:val="a"/>
    <w:link w:val="af2"/>
    <w:rsid w:val="0010231E"/>
    <w:pPr>
      <w:shd w:val="clear" w:color="auto" w:fill="FFFFFF"/>
      <w:spacing w:after="960" w:line="0" w:lineRule="atLeast"/>
    </w:pPr>
    <w:rPr>
      <w:rFonts w:ascii="Times New Roman" w:hAnsi="Times New Roman"/>
      <w:sz w:val="24"/>
      <w:szCs w:val="24"/>
    </w:rPr>
  </w:style>
  <w:style w:type="character" w:customStyle="1" w:styleId="a9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List Paragraph Знак"/>
    <w:link w:val="a8"/>
    <w:uiPriority w:val="34"/>
    <w:locked/>
    <w:rsid w:val="00197DB9"/>
  </w:style>
  <w:style w:type="character" w:customStyle="1" w:styleId="12">
    <w:name w:val="Основной текст.Основной.текст Знак1"/>
    <w:link w:val="af3"/>
    <w:locked/>
    <w:rsid w:val="005D64E1"/>
    <w:rPr>
      <w:rFonts w:ascii="Times New Roman" w:hAnsi="Times New Roman" w:cs="Times New Roman"/>
      <w:sz w:val="28"/>
      <w:lang w:val="x-none" w:eastAsia="x-none"/>
    </w:rPr>
  </w:style>
  <w:style w:type="paragraph" w:customStyle="1" w:styleId="af3">
    <w:name w:val="Основной текст.Основной.текст"/>
    <w:basedOn w:val="a"/>
    <w:link w:val="12"/>
    <w:rsid w:val="005D64E1"/>
    <w:pPr>
      <w:spacing w:after="60" w:line="240" w:lineRule="auto"/>
      <w:ind w:firstLine="567"/>
      <w:jc w:val="both"/>
    </w:pPr>
    <w:rPr>
      <w:rFonts w:ascii="Times New Roman" w:hAnsi="Times New Roman" w:cs="Times New Roman"/>
      <w:sz w:val="28"/>
      <w:lang w:val="x-none" w:eastAsia="x-none"/>
    </w:rPr>
  </w:style>
  <w:style w:type="paragraph" w:styleId="23">
    <w:name w:val="Body Text 2"/>
    <w:basedOn w:val="a"/>
    <w:link w:val="24"/>
    <w:uiPriority w:val="99"/>
    <w:unhideWhenUsed/>
    <w:rsid w:val="00D309E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D309EA"/>
  </w:style>
  <w:style w:type="paragraph" w:customStyle="1" w:styleId="StyleBoldLeft">
    <w:name w:val="Style Bold Left"/>
    <w:basedOn w:val="a"/>
    <w:rsid w:val="005528E7"/>
    <w:pPr>
      <w:spacing w:before="120" w:after="120" w:line="240" w:lineRule="auto"/>
      <w:ind w:left="-113" w:right="-113" w:firstLine="142"/>
    </w:pPr>
    <w:rPr>
      <w:rFonts w:ascii="Arial" w:eastAsia="Times New Roman" w:hAnsi="Arial" w:cs="Times New Roman"/>
      <w:b/>
      <w:bCs/>
      <w:sz w:val="24"/>
      <w:szCs w:val="20"/>
    </w:rPr>
  </w:style>
  <w:style w:type="paragraph" w:customStyle="1" w:styleId="af4">
    <w:name w:val="основной текст"/>
    <w:basedOn w:val="a"/>
    <w:link w:val="af5"/>
    <w:qFormat/>
    <w:rsid w:val="005528E7"/>
    <w:pPr>
      <w:tabs>
        <w:tab w:val="left" w:pos="567"/>
        <w:tab w:val="left" w:pos="1701"/>
      </w:tabs>
      <w:spacing w:after="0" w:line="288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основной текст Знак"/>
    <w:link w:val="af4"/>
    <w:rsid w:val="005528E7"/>
    <w:rPr>
      <w:rFonts w:ascii="Times New Roman" w:eastAsia="Times New Roman" w:hAnsi="Times New Roman" w:cs="Times New Roman"/>
      <w:sz w:val="24"/>
      <w:szCs w:val="24"/>
    </w:rPr>
  </w:style>
  <w:style w:type="table" w:styleId="af6">
    <w:name w:val="Grid Table Light"/>
    <w:basedOn w:val="a1"/>
    <w:uiPriority w:val="40"/>
    <w:rsid w:val="0025194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7">
    <w:name w:val="annotation reference"/>
    <w:basedOn w:val="a0"/>
    <w:uiPriority w:val="99"/>
    <w:semiHidden/>
    <w:unhideWhenUsed/>
    <w:rsid w:val="00996CE9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996CE9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996CE9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996CE9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996CE9"/>
    <w:rPr>
      <w:b/>
      <w:bCs/>
      <w:sz w:val="20"/>
      <w:szCs w:val="20"/>
    </w:rPr>
  </w:style>
  <w:style w:type="paragraph" w:customStyle="1" w:styleId="110">
    <w:name w:val="Заголовок 11"/>
    <w:basedOn w:val="a"/>
    <w:next w:val="a"/>
    <w:uiPriority w:val="9"/>
    <w:qFormat/>
    <w:rsid w:val="00352DC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352DC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352DC6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13">
    <w:name w:val="Нет списка1"/>
    <w:next w:val="a2"/>
    <w:uiPriority w:val="99"/>
    <w:semiHidden/>
    <w:unhideWhenUsed/>
    <w:rsid w:val="00352DC6"/>
  </w:style>
  <w:style w:type="paragraph" w:customStyle="1" w:styleId="14">
    <w:name w:val="Верхний колонтитул1"/>
    <w:basedOn w:val="a"/>
    <w:next w:val="a3"/>
    <w:uiPriority w:val="99"/>
    <w:unhideWhenUsed/>
    <w:rsid w:val="00352DC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customStyle="1" w:styleId="15">
    <w:name w:val="Нижний колонтитул1"/>
    <w:basedOn w:val="a"/>
    <w:next w:val="a5"/>
    <w:uiPriority w:val="99"/>
    <w:unhideWhenUsed/>
    <w:rsid w:val="00352DC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customStyle="1" w:styleId="16">
    <w:name w:val="Маркированный список1"/>
    <w:basedOn w:val="a"/>
    <w:next w:val="a7"/>
    <w:autoRedefine/>
    <w:rsid w:val="00352DC6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17">
    <w:name w:val="Основной текст1"/>
    <w:basedOn w:val="a"/>
    <w:next w:val="ab"/>
    <w:uiPriority w:val="99"/>
    <w:unhideWhenUsed/>
    <w:rsid w:val="00352DC6"/>
    <w:pPr>
      <w:spacing w:after="120"/>
    </w:pPr>
    <w:rPr>
      <w:rFonts w:eastAsiaTheme="minorHAnsi"/>
      <w:lang w:eastAsia="en-US"/>
    </w:rPr>
  </w:style>
  <w:style w:type="paragraph" w:customStyle="1" w:styleId="18">
    <w:name w:val="Заголовок оглавления1"/>
    <w:basedOn w:val="1"/>
    <w:next w:val="a"/>
    <w:uiPriority w:val="39"/>
    <w:unhideWhenUsed/>
    <w:qFormat/>
    <w:rsid w:val="00352DC6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211">
    <w:name w:val="Оглавление 21"/>
    <w:basedOn w:val="a"/>
    <w:next w:val="a"/>
    <w:autoRedefine/>
    <w:uiPriority w:val="39"/>
    <w:unhideWhenUsed/>
    <w:rsid w:val="00352DC6"/>
    <w:pPr>
      <w:spacing w:after="100"/>
      <w:ind w:left="220"/>
    </w:pPr>
    <w:rPr>
      <w:rFonts w:eastAsia="Times New Roman"/>
    </w:rPr>
  </w:style>
  <w:style w:type="paragraph" w:customStyle="1" w:styleId="111">
    <w:name w:val="Оглавление 11"/>
    <w:basedOn w:val="a"/>
    <w:next w:val="a"/>
    <w:autoRedefine/>
    <w:uiPriority w:val="39"/>
    <w:unhideWhenUsed/>
    <w:rsid w:val="00352DC6"/>
    <w:pPr>
      <w:tabs>
        <w:tab w:val="left" w:pos="660"/>
        <w:tab w:val="right" w:leader="dot" w:pos="9627"/>
      </w:tabs>
      <w:spacing w:after="100"/>
    </w:pPr>
    <w:rPr>
      <w:rFonts w:eastAsia="Times New Roman"/>
    </w:rPr>
  </w:style>
  <w:style w:type="paragraph" w:customStyle="1" w:styleId="311">
    <w:name w:val="Оглавление 31"/>
    <w:basedOn w:val="a"/>
    <w:next w:val="a"/>
    <w:autoRedefine/>
    <w:uiPriority w:val="39"/>
    <w:unhideWhenUsed/>
    <w:rsid w:val="00352DC6"/>
    <w:pPr>
      <w:spacing w:after="100"/>
      <w:ind w:left="440"/>
    </w:pPr>
    <w:rPr>
      <w:rFonts w:eastAsia="Times New Roman"/>
    </w:rPr>
  </w:style>
  <w:style w:type="character" w:customStyle="1" w:styleId="19">
    <w:name w:val="Гиперссылка1"/>
    <w:basedOn w:val="a0"/>
    <w:uiPriority w:val="99"/>
    <w:unhideWhenUsed/>
    <w:rsid w:val="00352DC6"/>
    <w:rPr>
      <w:color w:val="0000FF"/>
      <w:u w:val="single"/>
    </w:rPr>
  </w:style>
  <w:style w:type="paragraph" w:customStyle="1" w:styleId="1a">
    <w:name w:val="Текст выноски1"/>
    <w:basedOn w:val="a"/>
    <w:next w:val="af"/>
    <w:uiPriority w:val="99"/>
    <w:semiHidden/>
    <w:unhideWhenUsed/>
    <w:rsid w:val="00352DC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table" w:customStyle="1" w:styleId="1b">
    <w:name w:val="Сетка таблицы1"/>
    <w:basedOn w:val="a1"/>
    <w:next w:val="af1"/>
    <w:uiPriority w:val="59"/>
    <w:rsid w:val="00352DC6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Основной текст 21"/>
    <w:basedOn w:val="a"/>
    <w:next w:val="23"/>
    <w:uiPriority w:val="99"/>
    <w:unhideWhenUsed/>
    <w:rsid w:val="00352DC6"/>
    <w:pPr>
      <w:spacing w:after="120" w:line="480" w:lineRule="auto"/>
    </w:pPr>
    <w:rPr>
      <w:rFonts w:eastAsiaTheme="minorHAnsi"/>
      <w:lang w:eastAsia="en-US"/>
    </w:rPr>
  </w:style>
  <w:style w:type="table" w:customStyle="1" w:styleId="1c">
    <w:name w:val="Сетка таблицы светлая1"/>
    <w:basedOn w:val="a1"/>
    <w:next w:val="af6"/>
    <w:uiPriority w:val="40"/>
    <w:rsid w:val="00352DC6"/>
    <w:pPr>
      <w:spacing w:after="0" w:line="240" w:lineRule="auto"/>
    </w:pPr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d">
    <w:name w:val="Текст примечания1"/>
    <w:basedOn w:val="a"/>
    <w:next w:val="af8"/>
    <w:uiPriority w:val="99"/>
    <w:semiHidden/>
    <w:unhideWhenUsed/>
    <w:rsid w:val="00352DC6"/>
    <w:pPr>
      <w:spacing w:line="240" w:lineRule="auto"/>
    </w:pPr>
    <w:rPr>
      <w:rFonts w:eastAsiaTheme="minorHAnsi"/>
      <w:sz w:val="20"/>
      <w:szCs w:val="20"/>
      <w:lang w:eastAsia="en-US"/>
    </w:rPr>
  </w:style>
  <w:style w:type="paragraph" w:customStyle="1" w:styleId="1e">
    <w:name w:val="Тема примечания1"/>
    <w:basedOn w:val="af8"/>
    <w:next w:val="af8"/>
    <w:uiPriority w:val="99"/>
    <w:semiHidden/>
    <w:unhideWhenUsed/>
    <w:rsid w:val="00352DC6"/>
    <w:rPr>
      <w:rFonts w:eastAsia="Times New Roman"/>
      <w:b/>
      <w:bCs/>
    </w:rPr>
  </w:style>
  <w:style w:type="character" w:customStyle="1" w:styleId="112">
    <w:name w:val="Заголовок 1 Знак1"/>
    <w:basedOn w:val="a0"/>
    <w:uiPriority w:val="9"/>
    <w:rsid w:val="00352D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3">
    <w:name w:val="Заголовок 2 Знак1"/>
    <w:basedOn w:val="a0"/>
    <w:uiPriority w:val="9"/>
    <w:semiHidden/>
    <w:rsid w:val="00352DC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2">
    <w:name w:val="Заголовок 3 Знак1"/>
    <w:basedOn w:val="a0"/>
    <w:uiPriority w:val="9"/>
    <w:semiHidden/>
    <w:rsid w:val="00352DC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f">
    <w:name w:val="Верхний колонтитул Знак1"/>
    <w:basedOn w:val="a0"/>
    <w:uiPriority w:val="99"/>
    <w:semiHidden/>
    <w:rsid w:val="00352DC6"/>
  </w:style>
  <w:style w:type="character" w:customStyle="1" w:styleId="1f0">
    <w:name w:val="Нижний колонтитул Знак1"/>
    <w:basedOn w:val="a0"/>
    <w:uiPriority w:val="99"/>
    <w:semiHidden/>
    <w:rsid w:val="00352DC6"/>
  </w:style>
  <w:style w:type="character" w:customStyle="1" w:styleId="1f1">
    <w:name w:val="Основной текст Знак1"/>
    <w:basedOn w:val="a0"/>
    <w:uiPriority w:val="99"/>
    <w:semiHidden/>
    <w:rsid w:val="00352DC6"/>
  </w:style>
  <w:style w:type="character" w:customStyle="1" w:styleId="1f2">
    <w:name w:val="Текст выноски Знак1"/>
    <w:basedOn w:val="a0"/>
    <w:uiPriority w:val="99"/>
    <w:semiHidden/>
    <w:rsid w:val="00352DC6"/>
    <w:rPr>
      <w:rFonts w:ascii="Segoe UI" w:hAnsi="Segoe UI" w:cs="Segoe UI"/>
      <w:sz w:val="18"/>
      <w:szCs w:val="18"/>
    </w:rPr>
  </w:style>
  <w:style w:type="character" w:customStyle="1" w:styleId="214">
    <w:name w:val="Основной текст 2 Знак1"/>
    <w:basedOn w:val="a0"/>
    <w:uiPriority w:val="99"/>
    <w:semiHidden/>
    <w:rsid w:val="00352DC6"/>
  </w:style>
  <w:style w:type="character" w:customStyle="1" w:styleId="1f3">
    <w:name w:val="Текст примечания Знак1"/>
    <w:basedOn w:val="a0"/>
    <w:uiPriority w:val="99"/>
    <w:semiHidden/>
    <w:rsid w:val="00352DC6"/>
    <w:rPr>
      <w:sz w:val="20"/>
      <w:szCs w:val="20"/>
    </w:rPr>
  </w:style>
  <w:style w:type="character" w:customStyle="1" w:styleId="1f4">
    <w:name w:val="Тема примечания Знак1"/>
    <w:basedOn w:val="1f3"/>
    <w:uiPriority w:val="99"/>
    <w:semiHidden/>
    <w:rsid w:val="00352DC6"/>
    <w:rPr>
      <w:b/>
      <w:bCs/>
      <w:sz w:val="20"/>
      <w:szCs w:val="20"/>
    </w:rPr>
  </w:style>
  <w:style w:type="paragraph" w:customStyle="1" w:styleId="Default">
    <w:name w:val="Default"/>
    <w:rsid w:val="00170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5">
    <w:name w:val="Абзац списка1"/>
    <w:basedOn w:val="a"/>
    <w:rsid w:val="00EA0DE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fc">
    <w:name w:val="Оглавление"/>
    <w:basedOn w:val="a"/>
    <w:link w:val="afd"/>
    <w:qFormat/>
    <w:rsid w:val="00EA0DE1"/>
    <w:pPr>
      <w:spacing w:after="240" w:line="10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d">
    <w:name w:val="Оглавление Знак"/>
    <w:link w:val="afc"/>
    <w:rsid w:val="00EA0DE1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6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55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94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4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73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226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155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CB08F-96C0-4E3F-9456-209E04B67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17</Pages>
  <Words>4581</Words>
  <Characters>26114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</dc:creator>
  <cp:keywords/>
  <cp:lastModifiedBy>Чистякова Анастасия Сергеевна</cp:lastModifiedBy>
  <cp:revision>20</cp:revision>
  <cp:lastPrinted>2023-02-22T04:05:00Z</cp:lastPrinted>
  <dcterms:created xsi:type="dcterms:W3CDTF">2024-04-17T08:47:00Z</dcterms:created>
  <dcterms:modified xsi:type="dcterms:W3CDTF">2024-05-10T07:40:00Z</dcterms:modified>
</cp:coreProperties>
</file>